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5BD9453F" w:rsidR="00F85139" w:rsidRPr="00946FD0" w:rsidRDefault="00F85139" w:rsidP="00AA1E7D">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366D85">
        <w:rPr>
          <w:rFonts w:ascii="Arial" w:eastAsia="等线" w:hAnsi="Arial"/>
          <w:b/>
          <w:noProof/>
          <w:sz w:val="24"/>
          <w:szCs w:val="21"/>
        </w:rPr>
        <w:t>7</w:t>
      </w:r>
      <w:r w:rsidR="001A2BB1">
        <w:rPr>
          <w:rFonts w:ascii="Arial" w:eastAsia="等线" w:hAnsi="Arial"/>
          <w:b/>
          <w:noProof/>
          <w:sz w:val="24"/>
          <w:szCs w:val="21"/>
        </w:rPr>
        <w:t>bis</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E5648C">
        <w:rPr>
          <w:rFonts w:ascii="Arial" w:eastAsia="等线" w:hAnsi="Arial"/>
          <w:b/>
          <w:noProof/>
          <w:sz w:val="24"/>
          <w:szCs w:val="21"/>
        </w:rPr>
        <w:t xml:space="preserve"> </w:t>
      </w:r>
      <w:r w:rsidR="00CA45D1" w:rsidRPr="00CA45D1">
        <w:rPr>
          <w:rFonts w:ascii="Arial" w:eastAsia="等线" w:hAnsi="Arial"/>
          <w:b/>
          <w:noProof/>
          <w:sz w:val="24"/>
          <w:szCs w:val="21"/>
        </w:rPr>
        <w:t>R2-240</w:t>
      </w:r>
      <w:r w:rsidR="0098767C">
        <w:rPr>
          <w:rFonts w:ascii="Arial" w:eastAsia="等线" w:hAnsi="Arial"/>
          <w:b/>
          <w:noProof/>
          <w:sz w:val="24"/>
          <w:szCs w:val="21"/>
        </w:rPr>
        <w:t>8018</w:t>
      </w:r>
    </w:p>
    <w:p w14:paraId="5824FFEA" w14:textId="3B4B48E1" w:rsidR="00F85139" w:rsidRPr="00011FD9" w:rsidRDefault="00C93BDC" w:rsidP="00FA644C">
      <w:pPr>
        <w:pStyle w:val="ae"/>
        <w:adjustRightInd w:val="0"/>
        <w:snapToGrid w:val="0"/>
        <w:spacing w:after="0" w:line="240" w:lineRule="auto"/>
        <w:rPr>
          <w:sz w:val="20"/>
        </w:rPr>
      </w:pPr>
      <w:r>
        <w:rPr>
          <w:noProof/>
          <w:sz w:val="24"/>
        </w:rPr>
        <w:t>Hefei</w:t>
      </w:r>
      <w:r w:rsidR="00DD4E80" w:rsidRPr="007E3034">
        <w:rPr>
          <w:noProof/>
          <w:sz w:val="24"/>
        </w:rPr>
        <w:t xml:space="preserve">, </w:t>
      </w:r>
      <w:r w:rsidR="0060148E">
        <w:rPr>
          <w:noProof/>
          <w:sz w:val="24"/>
        </w:rPr>
        <w:t>China</w:t>
      </w:r>
      <w:r w:rsidR="00DD4E80">
        <w:rPr>
          <w:noProof/>
          <w:sz w:val="24"/>
        </w:rPr>
        <w:t xml:space="preserve">, </w:t>
      </w:r>
      <w:r w:rsidR="00C335F9">
        <w:rPr>
          <w:noProof/>
          <w:sz w:val="24"/>
        </w:rPr>
        <w:t>Oct</w:t>
      </w:r>
      <w:r w:rsidR="00E55DD8">
        <w:rPr>
          <w:noProof/>
          <w:sz w:val="24"/>
        </w:rPr>
        <w:t>ober</w:t>
      </w:r>
      <w:r w:rsidR="00C335F9">
        <w:rPr>
          <w:noProof/>
          <w:sz w:val="24"/>
        </w:rPr>
        <w:t xml:space="preserve"> </w:t>
      </w:r>
      <w:r w:rsidR="00062DF8">
        <w:rPr>
          <w:noProof/>
          <w:sz w:val="24"/>
        </w:rPr>
        <w:t>14</w:t>
      </w:r>
      <w:r w:rsidR="00DD4E80" w:rsidRPr="000530CF">
        <w:rPr>
          <w:noProof/>
          <w:sz w:val="24"/>
          <w:vertAlign w:val="superscript"/>
        </w:rPr>
        <w:t>th</w:t>
      </w:r>
      <w:r w:rsidR="00DD4E80">
        <w:rPr>
          <w:noProof/>
          <w:sz w:val="24"/>
        </w:rPr>
        <w:t xml:space="preserve"> – </w:t>
      </w:r>
      <w:r w:rsidR="00320295">
        <w:rPr>
          <w:noProof/>
          <w:sz w:val="24"/>
        </w:rPr>
        <w:t>18</w:t>
      </w:r>
      <w:r w:rsidR="00320295" w:rsidRPr="00320295">
        <w:rPr>
          <w:noProof/>
          <w:sz w:val="24"/>
          <w:vertAlign w:val="superscript"/>
        </w:rPr>
        <w:t>th</w:t>
      </w:r>
      <w:r w:rsidR="00DD4E80">
        <w:rPr>
          <w:noProof/>
          <w:sz w:val="24"/>
        </w:rPr>
        <w:t xml:space="preserve">, </w:t>
      </w:r>
      <w:r w:rsidR="00DD4E80" w:rsidRPr="002B584B">
        <w:rPr>
          <w:noProof/>
          <w:sz w:val="24"/>
        </w:rPr>
        <w:t>202</w:t>
      </w:r>
      <w:r w:rsidR="00DD4E80">
        <w:rPr>
          <w:noProof/>
          <w:sz w:val="24"/>
        </w:rPr>
        <w:t>4</w:t>
      </w:r>
    </w:p>
    <w:p w14:paraId="0D255849" w14:textId="77777777" w:rsidR="00FA644C" w:rsidRDefault="00FA644C" w:rsidP="00FA644C">
      <w:pPr>
        <w:adjustRightInd w:val="0"/>
        <w:snapToGrid w:val="0"/>
        <w:spacing w:after="0" w:line="240" w:lineRule="auto"/>
        <w:ind w:left="1920" w:hangingChars="800" w:hanging="1920"/>
        <w:rPr>
          <w:rFonts w:ascii="Arial" w:hAnsi="Arial" w:cs="Arial"/>
          <w:b/>
          <w:bCs/>
          <w:sz w:val="24"/>
          <w:szCs w:val="24"/>
          <w:lang w:val="en-US"/>
        </w:rPr>
      </w:pPr>
    </w:p>
    <w:p w14:paraId="19660951" w14:textId="1DB6E96A"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5DF63A19"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 xml:space="preserve">Discussion on </w:t>
      </w:r>
      <w:r w:rsidR="00360B2C">
        <w:rPr>
          <w:rFonts w:ascii="Arial" w:hAnsi="Arial" w:cs="Arial"/>
          <w:b/>
          <w:bCs/>
          <w:sz w:val="24"/>
          <w:szCs w:val="24"/>
          <w:lang w:val="en-US"/>
        </w:rPr>
        <w:t xml:space="preserve">CB-Msg3 EDT </w:t>
      </w:r>
      <w:r w:rsidR="000F1B37">
        <w:rPr>
          <w:rFonts w:ascii="Arial" w:hAnsi="Arial" w:cs="Arial"/>
          <w:b/>
          <w:bCs/>
          <w:sz w:val="24"/>
          <w:szCs w:val="24"/>
          <w:lang w:val="en-US"/>
        </w:rPr>
        <w:t>Enhancement</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47072159" w14:textId="77777777" w:rsidR="00DB70C7" w:rsidRDefault="00DB70C7" w:rsidP="00DB70C7">
      <w:pPr>
        <w:pStyle w:val="1"/>
        <w:numPr>
          <w:ilvl w:val="0"/>
          <w:numId w:val="44"/>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2A0CBB44" w14:textId="6288ECCC" w:rsidR="00854F6A" w:rsidRDefault="00BE63E1" w:rsidP="00E0203C">
      <w:p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I</w:t>
      </w:r>
      <w:r w:rsidR="00177C8B">
        <w:rPr>
          <w:rStyle w:val="IvDbodytextChar"/>
          <w:rFonts w:ascii="Times New Roman" w:eastAsia="宋体" w:hAnsi="Times New Roman" w:cs="Times New Roman"/>
          <w:sz w:val="20"/>
          <w:szCs w:val="20"/>
          <w:lang w:eastAsia="zh-CN"/>
        </w:rPr>
        <w:t xml:space="preserve">n </w:t>
      </w:r>
      <w:r w:rsidR="00764964">
        <w:rPr>
          <w:rStyle w:val="IvDbodytextChar"/>
          <w:rFonts w:ascii="Times New Roman" w:eastAsia="宋体" w:hAnsi="Times New Roman" w:cs="Times New Roman"/>
          <w:sz w:val="20"/>
          <w:szCs w:val="20"/>
          <w:lang w:eastAsia="zh-CN"/>
        </w:rPr>
        <w:t xml:space="preserve">the </w:t>
      </w:r>
      <w:r w:rsidR="00177C8B">
        <w:rPr>
          <w:rStyle w:val="IvDbodytextChar"/>
          <w:rFonts w:ascii="Times New Roman" w:eastAsia="宋体" w:hAnsi="Times New Roman" w:cs="Times New Roman"/>
          <w:sz w:val="20"/>
          <w:szCs w:val="20"/>
          <w:lang w:eastAsia="zh-CN"/>
        </w:rPr>
        <w:t>RAN2#12</w:t>
      </w:r>
      <w:r w:rsidR="005C357B">
        <w:rPr>
          <w:rStyle w:val="IvDbodytextChar"/>
          <w:rFonts w:ascii="Times New Roman" w:eastAsia="宋体" w:hAnsi="Times New Roman" w:cs="Times New Roman"/>
          <w:sz w:val="20"/>
          <w:szCs w:val="20"/>
          <w:lang w:eastAsia="zh-CN"/>
        </w:rPr>
        <w:t>7</w:t>
      </w:r>
      <w:r w:rsidR="00ED14EE">
        <w:rPr>
          <w:rStyle w:val="IvDbodytextChar"/>
          <w:rFonts w:ascii="Times New Roman" w:eastAsia="宋体" w:hAnsi="Times New Roman" w:cs="Times New Roman"/>
          <w:sz w:val="20"/>
          <w:szCs w:val="20"/>
          <w:lang w:eastAsia="zh-CN"/>
        </w:rPr>
        <w:t xml:space="preserve"> meeting</w:t>
      </w:r>
      <w:r w:rsidR="00177C8B">
        <w:rPr>
          <w:rStyle w:val="IvDbodytextChar"/>
          <w:rFonts w:ascii="Times New Roman" w:eastAsia="宋体" w:hAnsi="Times New Roman" w:cs="Times New Roman"/>
          <w:sz w:val="20"/>
          <w:szCs w:val="20"/>
          <w:lang w:eastAsia="zh-CN"/>
        </w:rPr>
        <w:t>,</w:t>
      </w:r>
      <w:r w:rsidR="009E7D6F">
        <w:rPr>
          <w:rStyle w:val="IvDbodytextChar"/>
          <w:rFonts w:ascii="Times New Roman" w:eastAsia="宋体" w:hAnsi="Times New Roman" w:cs="Times New Roman"/>
          <w:sz w:val="20"/>
          <w:szCs w:val="20"/>
          <w:lang w:eastAsia="zh-CN"/>
        </w:rPr>
        <w:t xml:space="preserve"> </w:t>
      </w:r>
      <w:r w:rsidR="00D76250">
        <w:rPr>
          <w:rStyle w:val="IvDbodytextChar"/>
          <w:rFonts w:ascii="Times New Roman" w:eastAsia="宋体" w:hAnsi="Times New Roman" w:cs="Times New Roman"/>
          <w:sz w:val="20"/>
          <w:szCs w:val="20"/>
          <w:lang w:eastAsia="zh-CN"/>
        </w:rPr>
        <w:t>it was</w:t>
      </w:r>
      <w:r w:rsidR="001E53C1">
        <w:rPr>
          <w:rStyle w:val="IvDbodytextChar"/>
          <w:rFonts w:ascii="Times New Roman" w:eastAsia="宋体" w:hAnsi="Times New Roman" w:cs="Times New Roman"/>
          <w:sz w:val="20"/>
          <w:szCs w:val="20"/>
          <w:lang w:eastAsia="zh-CN"/>
        </w:rPr>
        <w:t xml:space="preserve"> agreed to support </w:t>
      </w:r>
      <w:r w:rsidR="00E55DD8">
        <w:rPr>
          <w:rStyle w:val="IvDbodytextChar"/>
          <w:rFonts w:ascii="Times New Roman" w:eastAsia="宋体" w:hAnsi="Times New Roman" w:cs="Times New Roman"/>
          <w:sz w:val="20"/>
          <w:szCs w:val="20"/>
          <w:lang w:eastAsia="zh-CN"/>
        </w:rPr>
        <w:t xml:space="preserve">the </w:t>
      </w:r>
      <w:r w:rsidR="001E53C1" w:rsidRPr="00F6054C">
        <w:rPr>
          <w:rStyle w:val="IvDbodytextChar"/>
          <w:rFonts w:ascii="Times New Roman" w:eastAsia="宋体" w:hAnsi="Times New Roman" w:cs="Times New Roman"/>
          <w:sz w:val="20"/>
          <w:szCs w:val="20"/>
          <w:lang w:eastAsia="zh-CN"/>
        </w:rPr>
        <w:t>contention-based Msg</w:t>
      </w:r>
      <w:r w:rsidR="00764964">
        <w:rPr>
          <w:rStyle w:val="IvDbodytextChar"/>
          <w:rFonts w:ascii="Times New Roman" w:eastAsia="宋体" w:hAnsi="Times New Roman" w:cs="Times New Roman"/>
          <w:sz w:val="20"/>
          <w:szCs w:val="20"/>
          <w:lang w:eastAsia="zh-CN"/>
        </w:rPr>
        <w:t>3 EDT mechanism</w:t>
      </w:r>
      <w:r w:rsidR="001E53C1">
        <w:rPr>
          <w:rStyle w:val="IvDbodytextChar"/>
          <w:rFonts w:ascii="Times New Roman" w:eastAsia="宋体" w:hAnsi="Times New Roman" w:cs="Times New Roman"/>
          <w:sz w:val="20"/>
          <w:szCs w:val="20"/>
          <w:lang w:eastAsia="zh-CN"/>
        </w:rPr>
        <w:t>. T</w:t>
      </w:r>
      <w:r w:rsidR="005E28B7">
        <w:rPr>
          <w:rStyle w:val="IvDbodytextChar"/>
          <w:rFonts w:ascii="Times New Roman" w:eastAsia="宋体" w:hAnsi="Times New Roman" w:cs="Times New Roman"/>
          <w:sz w:val="20"/>
          <w:szCs w:val="20"/>
          <w:lang w:eastAsia="zh-CN"/>
        </w:rPr>
        <w:t>he</w:t>
      </w:r>
      <w:r w:rsidR="00E55DD8">
        <w:rPr>
          <w:rStyle w:val="IvDbodytextChar"/>
          <w:rFonts w:ascii="Times New Roman" w:eastAsia="宋体" w:hAnsi="Times New Roman" w:cs="Times New Roman"/>
          <w:sz w:val="20"/>
          <w:szCs w:val="20"/>
          <w:lang w:eastAsia="zh-CN"/>
        </w:rPr>
        <w:t xml:space="preserve"> corresponding achieved</w:t>
      </w:r>
      <w:r w:rsidR="00DD5B99">
        <w:rPr>
          <w:rStyle w:val="IvDbodytextChar"/>
          <w:rFonts w:ascii="Times New Roman" w:eastAsia="宋体" w:hAnsi="Times New Roman" w:cs="Times New Roman"/>
          <w:sz w:val="20"/>
          <w:szCs w:val="20"/>
          <w:lang w:eastAsia="zh-CN"/>
        </w:rPr>
        <w:t xml:space="preserve"> agreeme</w:t>
      </w:r>
      <w:r w:rsidR="00112215">
        <w:rPr>
          <w:rStyle w:val="IvDbodytextChar"/>
          <w:rFonts w:ascii="Times New Roman" w:eastAsia="宋体" w:hAnsi="Times New Roman" w:cs="Times New Roman"/>
          <w:sz w:val="20"/>
          <w:szCs w:val="20"/>
          <w:lang w:eastAsia="zh-CN"/>
        </w:rPr>
        <w:t>nt</w:t>
      </w:r>
      <w:r w:rsidR="00DD5B99">
        <w:rPr>
          <w:rStyle w:val="IvDbodytextChar"/>
          <w:rFonts w:ascii="Times New Roman" w:eastAsia="宋体" w:hAnsi="Times New Roman" w:cs="Times New Roman"/>
          <w:sz w:val="20"/>
          <w:szCs w:val="20"/>
          <w:lang w:eastAsia="zh-CN"/>
        </w:rPr>
        <w:t>s are listed as follo</w:t>
      </w:r>
      <w:r w:rsidR="00E07C9F">
        <w:rPr>
          <w:rStyle w:val="IvDbodytextChar"/>
          <w:rFonts w:ascii="Times New Roman" w:eastAsia="宋体" w:hAnsi="Times New Roman" w:cs="Times New Roman"/>
          <w:sz w:val="20"/>
          <w:szCs w:val="20"/>
          <w:lang w:eastAsia="zh-CN"/>
        </w:rPr>
        <w:t>w</w:t>
      </w:r>
      <w:r w:rsidR="00DD5B99">
        <w:rPr>
          <w:rStyle w:val="IvDbodytextChar"/>
          <w:rFonts w:ascii="Times New Roman" w:eastAsia="宋体" w:hAnsi="Times New Roman" w:cs="Times New Roman"/>
          <w:sz w:val="20"/>
          <w:szCs w:val="20"/>
          <w:lang w:eastAsia="zh-CN"/>
        </w:rPr>
        <w:t>s</w:t>
      </w:r>
      <w:r w:rsidR="00820092">
        <w:rPr>
          <w:rStyle w:val="IvDbodytextChar"/>
          <w:rFonts w:ascii="Times New Roman" w:eastAsia="宋体" w:hAnsi="Times New Roman" w:cs="Times New Roman"/>
          <w:sz w:val="20"/>
          <w:szCs w:val="20"/>
          <w:lang w:eastAsia="zh-CN"/>
        </w:rPr>
        <w:t xml:space="preserve"> [1]</w:t>
      </w:r>
      <w:r w:rsidR="00DD5B99">
        <w:rPr>
          <w:rStyle w:val="IvDbodytextChar"/>
          <w:rFonts w:ascii="Times New Roman" w:eastAsia="宋体"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7C8B" w14:paraId="6FC91B31" w14:textId="77777777" w:rsidTr="00177C8B">
        <w:tc>
          <w:tcPr>
            <w:tcW w:w="9629" w:type="dxa"/>
          </w:tcPr>
          <w:p w14:paraId="58867120" w14:textId="1D2FDA49" w:rsidR="002A2057" w:rsidRPr="002A2057" w:rsidRDefault="002A2057" w:rsidP="00804F54">
            <w:pPr>
              <w:adjustRightInd w:val="0"/>
              <w:snapToGrid w:val="0"/>
              <w:spacing w:before="120" w:after="120" w:line="240" w:lineRule="auto"/>
              <w:jc w:val="both"/>
              <w:rPr>
                <w:rStyle w:val="IvDbodytextChar"/>
                <w:rFonts w:ascii="Times New Roman" w:eastAsia="宋体" w:hAnsi="Times New Roman"/>
                <w:b/>
                <w:sz w:val="20"/>
                <w:szCs w:val="20"/>
              </w:rPr>
            </w:pPr>
            <w:r w:rsidRPr="002A2057">
              <w:rPr>
                <w:rStyle w:val="IvDbodytextChar"/>
                <w:rFonts w:ascii="Times New Roman" w:eastAsia="宋体" w:hAnsi="Times New Roman" w:cs="Times New Roman"/>
                <w:b/>
                <w:sz w:val="20"/>
                <w:szCs w:val="20"/>
                <w:highlight w:val="green"/>
                <w:lang w:eastAsia="zh-CN"/>
              </w:rPr>
              <w:t>RAN2#12</w:t>
            </w:r>
            <w:r w:rsidR="00E26C71">
              <w:rPr>
                <w:rStyle w:val="IvDbodytextChar"/>
                <w:rFonts w:ascii="Times New Roman" w:eastAsia="宋体" w:hAnsi="Times New Roman" w:cs="Times New Roman"/>
                <w:b/>
                <w:sz w:val="20"/>
                <w:szCs w:val="20"/>
                <w:highlight w:val="green"/>
                <w:lang w:eastAsia="zh-CN"/>
              </w:rPr>
              <w:t>7</w:t>
            </w:r>
            <w:r w:rsidRPr="002A2057">
              <w:rPr>
                <w:rStyle w:val="IvDbodytextChar"/>
                <w:rFonts w:ascii="Times New Roman" w:eastAsia="宋体" w:hAnsi="Times New Roman" w:cs="Times New Roman"/>
                <w:b/>
                <w:sz w:val="20"/>
                <w:szCs w:val="20"/>
                <w:highlight w:val="green"/>
                <w:lang w:eastAsia="zh-CN"/>
              </w:rPr>
              <w:t xml:space="preserve"> </w:t>
            </w:r>
            <w:r w:rsidRPr="002A2057">
              <w:rPr>
                <w:rStyle w:val="IvDbodytextChar"/>
                <w:rFonts w:ascii="Times New Roman" w:eastAsia="宋体" w:hAnsi="Times New Roman" w:cs="Times New Roman" w:hint="eastAsia"/>
                <w:b/>
                <w:sz w:val="20"/>
                <w:szCs w:val="20"/>
                <w:highlight w:val="green"/>
                <w:lang w:eastAsia="zh-CN"/>
              </w:rPr>
              <w:t>Agree</w:t>
            </w:r>
            <w:r w:rsidRPr="002A2057">
              <w:rPr>
                <w:rStyle w:val="IvDbodytextChar"/>
                <w:rFonts w:ascii="Times New Roman" w:eastAsia="宋体" w:hAnsi="Times New Roman" w:cs="Times New Roman"/>
                <w:b/>
                <w:sz w:val="20"/>
                <w:szCs w:val="20"/>
                <w:highlight w:val="green"/>
                <w:lang w:eastAsia="zh-CN"/>
              </w:rPr>
              <w:t>m</w:t>
            </w:r>
            <w:r w:rsidRPr="002A2057">
              <w:rPr>
                <w:rStyle w:val="IvDbodytextChar"/>
                <w:rFonts w:ascii="Times New Roman" w:eastAsia="宋体" w:hAnsi="Times New Roman"/>
                <w:b/>
                <w:sz w:val="20"/>
                <w:szCs w:val="20"/>
                <w:highlight w:val="green"/>
              </w:rPr>
              <w:t>ents:</w:t>
            </w:r>
          </w:p>
          <w:p w14:paraId="00A44FC7" w14:textId="0793478E" w:rsidR="00656624" w:rsidRDefault="00656624" w:rsidP="00EC44CA">
            <w:pPr>
              <w:pStyle w:val="afb"/>
              <w:numPr>
                <w:ilvl w:val="0"/>
                <w:numId w:val="38"/>
              </w:numPr>
              <w:adjustRightInd w:val="0"/>
              <w:snapToGrid w:val="0"/>
              <w:spacing w:afterLines="50" w:after="120" w:line="240" w:lineRule="auto"/>
              <w:ind w:left="357" w:hanging="357"/>
              <w:jc w:val="both"/>
              <w:rPr>
                <w:rStyle w:val="IvDbodytextChar"/>
                <w:rFonts w:ascii="Times New Roman" w:eastAsia="宋体" w:hAnsi="Times New Roman" w:cs="Times New Roman"/>
                <w:sz w:val="20"/>
                <w:szCs w:val="20"/>
                <w:lang w:eastAsia="zh-CN"/>
              </w:rPr>
            </w:pPr>
            <w:r w:rsidRPr="00656624">
              <w:rPr>
                <w:rStyle w:val="IvDbodytextChar"/>
                <w:rFonts w:ascii="Times New Roman" w:eastAsia="宋体" w:hAnsi="Times New Roman" w:cs="Times New Roman"/>
                <w:sz w:val="20"/>
                <w:szCs w:val="20"/>
                <w:lang w:eastAsia="zh-CN"/>
              </w:rPr>
              <w:t>RAN2 will continue working on a CB-msg3 EDT-like mechanism</w:t>
            </w:r>
            <w:r>
              <w:rPr>
                <w:rStyle w:val="IvDbodytextChar"/>
                <w:rFonts w:ascii="Times New Roman" w:eastAsia="宋体" w:hAnsi="Times New Roman" w:cs="Times New Roman"/>
                <w:sz w:val="20"/>
                <w:szCs w:val="20"/>
                <w:lang w:eastAsia="zh-CN"/>
              </w:rPr>
              <w:t>.</w:t>
            </w:r>
          </w:p>
          <w:p w14:paraId="5EBB2FD9" w14:textId="77777777" w:rsidR="00656624" w:rsidRDefault="00656624" w:rsidP="00EC44CA">
            <w:pPr>
              <w:pStyle w:val="afb"/>
              <w:numPr>
                <w:ilvl w:val="0"/>
                <w:numId w:val="38"/>
              </w:numPr>
              <w:adjustRightInd w:val="0"/>
              <w:snapToGrid w:val="0"/>
              <w:spacing w:afterLines="50" w:after="120" w:line="240" w:lineRule="auto"/>
              <w:ind w:left="357" w:hanging="357"/>
              <w:jc w:val="both"/>
              <w:rPr>
                <w:rStyle w:val="IvDbodytextChar"/>
                <w:rFonts w:ascii="Times New Roman" w:eastAsia="宋体" w:hAnsi="Times New Roman" w:cs="Times New Roman"/>
                <w:sz w:val="20"/>
                <w:szCs w:val="20"/>
                <w:lang w:eastAsia="zh-CN"/>
              </w:rPr>
            </w:pPr>
            <w:r w:rsidRPr="00656624">
              <w:rPr>
                <w:rStyle w:val="IvDbodytextChar"/>
                <w:rFonts w:ascii="Times New Roman" w:eastAsia="宋体" w:hAnsi="Times New Roman" w:cs="Times New Roman"/>
                <w:sz w:val="20"/>
                <w:szCs w:val="20"/>
                <w:lang w:eastAsia="zh-CN"/>
              </w:rPr>
              <w:t>RAN2 assumes that a DSA based scheme would not have RAN1 impacts, while RAN2 thinks that a CRDSA based scheme would necessarily have RAN1 impacts</w:t>
            </w:r>
            <w:r>
              <w:rPr>
                <w:rStyle w:val="IvDbodytextChar"/>
                <w:rFonts w:ascii="Times New Roman" w:eastAsia="宋体" w:hAnsi="Times New Roman" w:cs="Times New Roman"/>
                <w:sz w:val="20"/>
                <w:szCs w:val="20"/>
                <w:lang w:eastAsia="zh-CN"/>
              </w:rPr>
              <w:t>.</w:t>
            </w:r>
          </w:p>
          <w:p w14:paraId="203C85F4" w14:textId="77777777" w:rsidR="00656624" w:rsidRDefault="00656624" w:rsidP="00EC44CA">
            <w:pPr>
              <w:pStyle w:val="afb"/>
              <w:numPr>
                <w:ilvl w:val="0"/>
                <w:numId w:val="38"/>
              </w:numPr>
              <w:adjustRightInd w:val="0"/>
              <w:snapToGrid w:val="0"/>
              <w:spacing w:afterLines="50" w:after="120" w:line="240" w:lineRule="auto"/>
              <w:ind w:left="357" w:hanging="357"/>
              <w:jc w:val="both"/>
              <w:rPr>
                <w:rStyle w:val="IvDbodytextChar"/>
                <w:rFonts w:ascii="Times New Roman" w:eastAsia="宋体" w:hAnsi="Times New Roman" w:cs="Times New Roman"/>
                <w:sz w:val="20"/>
                <w:szCs w:val="20"/>
                <w:lang w:eastAsia="zh-CN"/>
              </w:rPr>
            </w:pPr>
            <w:r w:rsidRPr="00656624">
              <w:rPr>
                <w:rStyle w:val="IvDbodytextChar"/>
                <w:rFonts w:ascii="Times New Roman" w:eastAsia="宋体" w:hAnsi="Times New Roman" w:cs="Times New Roman"/>
                <w:sz w:val="20"/>
                <w:szCs w:val="20"/>
                <w:lang w:eastAsia="zh-CN"/>
              </w:rPr>
              <w:t xml:space="preserve">In the next meeting continue the comparison (e.g. in terms of packet loss ratio, usage of UL/DL radio resources) between existing CB mechanism (Slotted Aloha) and other mechanisms (DSA, CRDSA, others) and try to decide on which way to go and in case whether/what to ask to RAN1. </w:t>
            </w:r>
          </w:p>
          <w:p w14:paraId="4DD7EDC2" w14:textId="2BFD2DC1" w:rsidR="002A2057" w:rsidRPr="00656624" w:rsidRDefault="00656624" w:rsidP="00823941">
            <w:pPr>
              <w:pStyle w:val="afb"/>
              <w:numPr>
                <w:ilvl w:val="0"/>
                <w:numId w:val="38"/>
              </w:numPr>
              <w:adjustRightInd w:val="0"/>
              <w:snapToGrid w:val="0"/>
              <w:spacing w:after="120" w:line="240" w:lineRule="auto"/>
              <w:ind w:left="357" w:hanging="357"/>
              <w:jc w:val="both"/>
              <w:rPr>
                <w:rStyle w:val="IvDbodytextChar"/>
                <w:rFonts w:ascii="Times New Roman" w:eastAsia="宋体" w:hAnsi="Times New Roman" w:cs="Times New Roman"/>
                <w:sz w:val="20"/>
                <w:szCs w:val="20"/>
                <w:lang w:eastAsia="zh-CN"/>
              </w:rPr>
            </w:pPr>
            <w:r w:rsidRPr="00656624">
              <w:rPr>
                <w:rStyle w:val="IvDbodytextChar"/>
                <w:rFonts w:ascii="Times New Roman" w:eastAsia="宋体" w:hAnsi="Times New Roman" w:cs="Times New Roman"/>
                <w:sz w:val="20"/>
                <w:szCs w:val="20"/>
                <w:lang w:eastAsia="zh-CN"/>
              </w:rPr>
              <w:t>For DSA and CRDSA, RAN2 can consider in the evaluation how to integrate them with repetition.</w:t>
            </w:r>
          </w:p>
        </w:tc>
      </w:tr>
    </w:tbl>
    <w:p w14:paraId="7CE902C4" w14:textId="6365ACC6" w:rsidR="001F4FF7" w:rsidRDefault="002B5DF0" w:rsidP="00E0203C">
      <w:p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92219B">
        <w:rPr>
          <w:rStyle w:val="IvDbodytextChar"/>
          <w:rFonts w:ascii="Times New Roman" w:hAnsi="Times New Roman" w:cs="Times New Roman"/>
          <w:sz w:val="20"/>
          <w:szCs w:val="20"/>
          <w:lang w:eastAsia="zh-CN"/>
        </w:rPr>
        <w:t xml:space="preserve"> </w:t>
      </w:r>
      <w:r w:rsidR="007B246A">
        <w:rPr>
          <w:rStyle w:val="IvDbodytextChar"/>
          <w:rFonts w:ascii="Times New Roman" w:hAnsi="Times New Roman" w:cs="Times New Roman"/>
          <w:sz w:val="20"/>
          <w:szCs w:val="20"/>
          <w:lang w:eastAsia="zh-CN"/>
        </w:rPr>
        <w:t xml:space="preserve">discuss </w:t>
      </w:r>
      <w:r w:rsidR="003069A7">
        <w:rPr>
          <w:rStyle w:val="IvDbodytextChar"/>
          <w:rFonts w:ascii="Times New Roman" w:hAnsi="Times New Roman" w:cs="Times New Roman"/>
          <w:sz w:val="20"/>
          <w:szCs w:val="20"/>
          <w:lang w:eastAsia="zh-CN"/>
        </w:rPr>
        <w:t xml:space="preserve">the </w:t>
      </w:r>
      <w:r w:rsidR="003069A7" w:rsidRPr="00F6054C">
        <w:rPr>
          <w:rStyle w:val="IvDbodytextChar"/>
          <w:rFonts w:ascii="Times New Roman" w:eastAsia="宋体" w:hAnsi="Times New Roman" w:cs="Times New Roman"/>
          <w:sz w:val="20"/>
          <w:szCs w:val="20"/>
          <w:lang w:eastAsia="zh-CN"/>
        </w:rPr>
        <w:t xml:space="preserve">contention-based Msg3 </w:t>
      </w:r>
      <w:r w:rsidR="00910E6E">
        <w:rPr>
          <w:rStyle w:val="IvDbodytextChar"/>
          <w:rFonts w:ascii="Times New Roman" w:eastAsia="宋体" w:hAnsi="Times New Roman" w:cs="Times New Roman"/>
          <w:sz w:val="20"/>
          <w:szCs w:val="20"/>
          <w:lang w:eastAsia="zh-CN"/>
        </w:rPr>
        <w:t>EDT</w:t>
      </w:r>
      <w:r w:rsidR="002D0FEE">
        <w:rPr>
          <w:rStyle w:val="IvDbodytextChar"/>
          <w:rFonts w:ascii="Times New Roman" w:eastAsia="宋体" w:hAnsi="Times New Roman" w:cs="Times New Roman"/>
          <w:sz w:val="20"/>
          <w:szCs w:val="20"/>
          <w:lang w:eastAsia="zh-CN"/>
        </w:rPr>
        <w:t xml:space="preserve"> enhancement </w:t>
      </w:r>
      <w:r w:rsidR="003069A7">
        <w:rPr>
          <w:rStyle w:val="IvDbodytextChar"/>
          <w:rFonts w:ascii="Times New Roman" w:eastAsia="宋体" w:hAnsi="Times New Roman" w:cs="Times New Roman"/>
          <w:sz w:val="20"/>
          <w:szCs w:val="20"/>
          <w:lang w:eastAsia="zh-CN"/>
        </w:rPr>
        <w:t>for IoT-NTN</w:t>
      </w:r>
      <w:r w:rsidR="00DC5411">
        <w:rPr>
          <w:rStyle w:val="IvDbodytextChar"/>
          <w:rFonts w:ascii="Times New Roman" w:eastAsia="宋体" w:hAnsi="Times New Roman" w:cs="Times New Roman"/>
          <w:sz w:val="20"/>
          <w:szCs w:val="20"/>
          <w:lang w:eastAsia="zh-CN"/>
        </w:rPr>
        <w:t xml:space="preserve">, </w:t>
      </w:r>
      <w:r w:rsidR="00112215">
        <w:rPr>
          <w:rStyle w:val="IvDbodytextChar"/>
          <w:rFonts w:ascii="Times New Roman" w:eastAsia="宋体" w:hAnsi="Times New Roman" w:cs="Times New Roman"/>
          <w:sz w:val="20"/>
          <w:szCs w:val="20"/>
          <w:lang w:eastAsia="zh-CN"/>
        </w:rPr>
        <w:t>concerning</w:t>
      </w:r>
      <w:r w:rsidR="001F4FF7">
        <w:rPr>
          <w:rStyle w:val="IvDbodytextChar"/>
          <w:rFonts w:ascii="Times New Roman" w:eastAsia="宋体" w:hAnsi="Times New Roman" w:cs="Times New Roman"/>
          <w:sz w:val="20"/>
          <w:szCs w:val="20"/>
          <w:lang w:eastAsia="zh-CN"/>
        </w:rPr>
        <w:t xml:space="preserve"> the following </w:t>
      </w:r>
      <w:r w:rsidR="00112215">
        <w:rPr>
          <w:rStyle w:val="IvDbodytextChar"/>
          <w:rFonts w:ascii="Times New Roman" w:eastAsia="宋体" w:hAnsi="Times New Roman" w:cs="Times New Roman"/>
          <w:sz w:val="20"/>
          <w:szCs w:val="20"/>
          <w:lang w:eastAsia="zh-CN"/>
        </w:rPr>
        <w:t xml:space="preserve">two </w:t>
      </w:r>
      <w:r w:rsidR="001F4FF7">
        <w:rPr>
          <w:rStyle w:val="IvDbodytextChar"/>
          <w:rFonts w:ascii="Times New Roman" w:eastAsia="宋体" w:hAnsi="Times New Roman" w:cs="Times New Roman"/>
          <w:sz w:val="20"/>
          <w:szCs w:val="20"/>
          <w:lang w:eastAsia="zh-CN"/>
        </w:rPr>
        <w:t>aspects</w:t>
      </w:r>
      <w:r w:rsidR="004C63EE">
        <w:rPr>
          <w:rStyle w:val="IvDbodytextChar"/>
          <w:rFonts w:ascii="Times New Roman" w:eastAsia="宋体" w:hAnsi="Times New Roman" w:cs="Times New Roman" w:hint="eastAsia"/>
          <w:sz w:val="20"/>
          <w:szCs w:val="20"/>
          <w:lang w:eastAsia="zh-CN"/>
        </w:rPr>
        <w:t>,</w:t>
      </w:r>
    </w:p>
    <w:p w14:paraId="289A6EA0" w14:textId="1220F922" w:rsidR="00112215" w:rsidRPr="00ED434B" w:rsidRDefault="00597DB4" w:rsidP="000C5D87">
      <w:pPr>
        <w:pStyle w:val="afb"/>
        <w:numPr>
          <w:ilvl w:val="0"/>
          <w:numId w:val="46"/>
        </w:numPr>
        <w:adjustRightInd w:val="0"/>
        <w:snapToGrid w:val="0"/>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eastAsia="宋体" w:hAnsi="Times New Roman" w:cs="Times New Roman"/>
          <w:sz w:val="20"/>
          <w:szCs w:val="20"/>
          <w:lang w:eastAsia="zh-CN"/>
        </w:rPr>
        <w:t>Random access mode with p</w:t>
      </w:r>
      <w:r w:rsidR="001F4FF7" w:rsidRPr="001F4FF7">
        <w:rPr>
          <w:rStyle w:val="IvDbodytextChar"/>
          <w:rFonts w:ascii="Times New Roman" w:eastAsia="宋体" w:hAnsi="Times New Roman" w:cs="Times New Roman"/>
          <w:sz w:val="20"/>
          <w:szCs w:val="20"/>
          <w:lang w:eastAsia="zh-CN"/>
        </w:rPr>
        <w:t xml:space="preserve">erformance </w:t>
      </w:r>
      <w:r w:rsidR="00B3573C">
        <w:rPr>
          <w:rStyle w:val="IvDbodytextChar"/>
          <w:rFonts w:ascii="Times New Roman" w:eastAsia="宋体" w:hAnsi="Times New Roman" w:cs="Times New Roman"/>
          <w:sz w:val="20"/>
          <w:szCs w:val="20"/>
          <w:lang w:eastAsia="zh-CN"/>
        </w:rPr>
        <w:t>compar</w:t>
      </w:r>
      <w:r w:rsidR="00803B30">
        <w:rPr>
          <w:rStyle w:val="IvDbodytextChar"/>
          <w:rFonts w:ascii="Times New Roman" w:eastAsia="宋体" w:hAnsi="Times New Roman" w:cs="Times New Roman"/>
          <w:sz w:val="20"/>
          <w:szCs w:val="20"/>
          <w:lang w:eastAsia="zh-CN"/>
        </w:rPr>
        <w:t>is</w:t>
      </w:r>
      <w:r w:rsidR="00B3573C">
        <w:rPr>
          <w:rStyle w:val="IvDbodytextChar"/>
          <w:rFonts w:ascii="Times New Roman" w:eastAsia="宋体" w:hAnsi="Times New Roman" w:cs="Times New Roman"/>
          <w:sz w:val="20"/>
          <w:szCs w:val="20"/>
          <w:lang w:eastAsia="zh-CN"/>
        </w:rPr>
        <w:t xml:space="preserve">on amongst </w:t>
      </w:r>
      <w:r w:rsidR="00803B30">
        <w:rPr>
          <w:rStyle w:val="IvDbodytextChar"/>
          <w:rFonts w:ascii="Times New Roman" w:eastAsia="宋体" w:hAnsi="Times New Roman" w:cs="Times New Roman"/>
          <w:sz w:val="20"/>
          <w:szCs w:val="20"/>
          <w:lang w:eastAsia="zh-CN"/>
        </w:rPr>
        <w:t xml:space="preserve">SA, DSA, CRDSA, </w:t>
      </w:r>
      <w:r w:rsidR="00E12254">
        <w:rPr>
          <w:rStyle w:val="IvDbodytextChar"/>
          <w:rFonts w:ascii="Times New Roman" w:eastAsia="宋体" w:hAnsi="Times New Roman" w:cs="Times New Roman"/>
          <w:sz w:val="20"/>
          <w:szCs w:val="20"/>
          <w:lang w:eastAsia="zh-CN"/>
        </w:rPr>
        <w:t>SA-</w:t>
      </w:r>
      <w:r w:rsidR="00803B30">
        <w:rPr>
          <w:rStyle w:val="IvDbodytextChar"/>
          <w:rFonts w:ascii="Times New Roman" w:eastAsia="宋体" w:hAnsi="Times New Roman" w:cs="Times New Roman"/>
          <w:sz w:val="20"/>
          <w:szCs w:val="20"/>
          <w:lang w:eastAsia="zh-CN"/>
        </w:rPr>
        <w:t>OCC</w:t>
      </w:r>
      <w:r w:rsidR="00895F11">
        <w:rPr>
          <w:rStyle w:val="IvDbodytextChar"/>
          <w:rFonts w:ascii="Times New Roman" w:eastAsia="宋体" w:hAnsi="Times New Roman" w:cs="Times New Roman"/>
          <w:sz w:val="20"/>
          <w:szCs w:val="20"/>
          <w:lang w:eastAsia="zh-CN"/>
        </w:rPr>
        <w:t xml:space="preserve">, </w:t>
      </w:r>
      <w:r w:rsidR="00621113">
        <w:rPr>
          <w:rStyle w:val="IvDbodytextChar"/>
          <w:rFonts w:ascii="Times New Roman" w:eastAsia="宋体" w:hAnsi="Times New Roman" w:cs="Times New Roman"/>
          <w:sz w:val="20"/>
          <w:szCs w:val="20"/>
          <w:lang w:eastAsia="zh-CN"/>
        </w:rPr>
        <w:t xml:space="preserve">and </w:t>
      </w:r>
      <w:r w:rsidR="009A4D03">
        <w:rPr>
          <w:rStyle w:val="IvDbodytextChar"/>
          <w:rFonts w:ascii="Times New Roman" w:eastAsia="宋体" w:hAnsi="Times New Roman" w:cs="Times New Roman"/>
          <w:sz w:val="20"/>
          <w:szCs w:val="20"/>
          <w:lang w:eastAsia="zh-CN"/>
        </w:rPr>
        <w:t>SA-</w:t>
      </w:r>
      <w:r w:rsidR="00895F11">
        <w:rPr>
          <w:rStyle w:val="IvDbodytextChar"/>
          <w:rFonts w:ascii="Times New Roman" w:eastAsia="宋体" w:hAnsi="Times New Roman" w:cs="Times New Roman"/>
          <w:sz w:val="20"/>
          <w:szCs w:val="20"/>
          <w:lang w:eastAsia="zh-CN"/>
        </w:rPr>
        <w:t>backoff</w:t>
      </w:r>
      <w:r w:rsidR="00155AD3">
        <w:rPr>
          <w:rStyle w:val="IvDbodytextChar"/>
          <w:rFonts w:ascii="Times New Roman" w:eastAsia="宋体" w:hAnsi="Times New Roman" w:cs="Times New Roman"/>
          <w:sz w:val="20"/>
          <w:szCs w:val="20"/>
          <w:lang w:eastAsia="zh-CN"/>
        </w:rPr>
        <w:t>;</w:t>
      </w:r>
    </w:p>
    <w:p w14:paraId="07213DAB" w14:textId="54A90A46" w:rsidR="00ED434B" w:rsidRPr="00EC1CDE" w:rsidRDefault="00ED434B" w:rsidP="000C5D87">
      <w:pPr>
        <w:pStyle w:val="afb"/>
        <w:numPr>
          <w:ilvl w:val="0"/>
          <w:numId w:val="46"/>
        </w:num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1F4FF7">
        <w:rPr>
          <w:rStyle w:val="IvDbodytextChar"/>
          <w:rFonts w:ascii="Times New Roman" w:eastAsia="宋体" w:hAnsi="Times New Roman" w:cs="Times New Roman"/>
          <w:sz w:val="20"/>
          <w:szCs w:val="20"/>
          <w:lang w:eastAsia="zh-CN"/>
        </w:rPr>
        <w:t>UE TA handling</w:t>
      </w:r>
      <w:r w:rsidR="00ED1711">
        <w:rPr>
          <w:rStyle w:val="IvDbodytextChar"/>
          <w:rFonts w:ascii="Times New Roman" w:eastAsia="宋体" w:hAnsi="Times New Roman" w:cs="Times New Roman"/>
          <w:sz w:val="20"/>
          <w:szCs w:val="20"/>
          <w:lang w:eastAsia="zh-CN"/>
        </w:rPr>
        <w:t>.</w:t>
      </w:r>
    </w:p>
    <w:p w14:paraId="6AD9748A" w14:textId="77777777" w:rsidR="004B73E3" w:rsidRDefault="004B73E3" w:rsidP="002162E5">
      <w:pPr>
        <w:pStyle w:val="1"/>
        <w:numPr>
          <w:ilvl w:val="0"/>
          <w:numId w:val="44"/>
        </w:numPr>
        <w:tabs>
          <w:tab w:val="left" w:pos="852"/>
        </w:tabs>
        <w:overflowPunct w:val="0"/>
        <w:autoSpaceDE w:val="0"/>
        <w:autoSpaceDN w:val="0"/>
        <w:adjustRightInd w:val="0"/>
        <w:spacing w:after="120" w:line="240" w:lineRule="auto"/>
        <w:textAlignment w:val="baseline"/>
      </w:pPr>
      <w:r>
        <w:t>Discussion</w:t>
      </w:r>
    </w:p>
    <w:p w14:paraId="188824C3" w14:textId="7F3A3D5E" w:rsidR="009C7AAC" w:rsidRPr="000C195D" w:rsidRDefault="00EF7586" w:rsidP="007D343F">
      <w:pPr>
        <w:pStyle w:val="2"/>
        <w:spacing w:before="120" w:after="120" w:line="240" w:lineRule="auto"/>
        <w:rPr>
          <w:sz w:val="24"/>
          <w:lang w:val="en-US" w:eastAsia="zh-CN"/>
        </w:rPr>
      </w:pPr>
      <w:r w:rsidRPr="000C195D">
        <w:rPr>
          <w:sz w:val="24"/>
          <w:lang w:val="en-US" w:eastAsia="zh-CN"/>
        </w:rPr>
        <w:t xml:space="preserve">2.1 </w:t>
      </w:r>
      <w:r w:rsidR="00E73E8F">
        <w:rPr>
          <w:sz w:val="24"/>
          <w:lang w:val="en-US" w:eastAsia="zh-CN"/>
        </w:rPr>
        <w:t>R</w:t>
      </w:r>
      <w:r w:rsidR="00F2541E">
        <w:rPr>
          <w:sz w:val="24"/>
          <w:lang w:val="en-US" w:eastAsia="zh-CN"/>
        </w:rPr>
        <w:t>andom access</w:t>
      </w:r>
      <w:r w:rsidR="00B113C4">
        <w:rPr>
          <w:sz w:val="24"/>
          <w:lang w:val="en-US" w:eastAsia="zh-CN"/>
        </w:rPr>
        <w:t xml:space="preserve"> mode</w:t>
      </w:r>
      <w:r w:rsidR="00E73E8F">
        <w:rPr>
          <w:sz w:val="24"/>
          <w:lang w:val="en-US" w:eastAsia="zh-CN"/>
        </w:rPr>
        <w:t xml:space="preserve"> for CB-Msg3</w:t>
      </w:r>
    </w:p>
    <w:p w14:paraId="01AC072C" w14:textId="63A6BFE4" w:rsidR="0029030E" w:rsidRDefault="00FE0669" w:rsidP="00432106">
      <w:pPr>
        <w:shd w:val="clear" w:color="auto" w:fill="FFFFFF"/>
        <w:spacing w:afterLines="50" w:after="120" w:line="240" w:lineRule="auto"/>
        <w:jc w:val="both"/>
        <w:rPr>
          <w:rFonts w:eastAsia="宋体"/>
          <w:lang w:val="en-US" w:eastAsia="zh-CN"/>
        </w:rPr>
      </w:pPr>
      <w:r>
        <w:rPr>
          <w:rFonts w:eastAsia="宋体" w:hint="eastAsia"/>
          <w:lang w:val="en-US" w:eastAsia="zh-CN"/>
        </w:rPr>
        <w:t>F</w:t>
      </w:r>
      <w:r>
        <w:rPr>
          <w:rFonts w:eastAsia="宋体"/>
          <w:lang w:val="en-US" w:eastAsia="zh-CN"/>
        </w:rPr>
        <w:t xml:space="preserve">or CB-Msg3 </w:t>
      </w:r>
      <w:r w:rsidRPr="00656624">
        <w:rPr>
          <w:rStyle w:val="IvDbodytextChar"/>
          <w:rFonts w:ascii="Times New Roman" w:eastAsia="宋体" w:hAnsi="Times New Roman" w:cs="Times New Roman"/>
          <w:sz w:val="20"/>
          <w:szCs w:val="20"/>
          <w:lang w:eastAsia="zh-CN"/>
        </w:rPr>
        <w:t>EDT-like mechanism</w:t>
      </w:r>
      <w:r w:rsidR="00A45053">
        <w:rPr>
          <w:rStyle w:val="IvDbodytextChar"/>
          <w:rFonts w:ascii="Times New Roman" w:eastAsia="宋体" w:hAnsi="Times New Roman" w:cs="Times New Roman"/>
          <w:sz w:val="20"/>
          <w:szCs w:val="20"/>
          <w:lang w:eastAsia="zh-CN"/>
        </w:rPr>
        <w:t xml:space="preserve">, we understand that the network will </w:t>
      </w:r>
      <w:r w:rsidR="00251482" w:rsidRPr="00621758">
        <w:rPr>
          <w:rFonts w:eastAsia="宋体"/>
          <w:lang w:val="en-US" w:eastAsia="zh-CN"/>
        </w:rPr>
        <w:t>provide CB</w:t>
      </w:r>
      <w:r w:rsidR="00A45053">
        <w:rPr>
          <w:rFonts w:eastAsia="宋体"/>
          <w:lang w:val="en-US" w:eastAsia="zh-CN"/>
        </w:rPr>
        <w:t>-</w:t>
      </w:r>
      <w:r w:rsidR="00251482" w:rsidRPr="00621758">
        <w:rPr>
          <w:rFonts w:eastAsia="宋体"/>
          <w:lang w:val="en-US" w:eastAsia="zh-CN"/>
        </w:rPr>
        <w:t>M</w:t>
      </w:r>
      <w:r w:rsidR="00251482" w:rsidRPr="00621758">
        <w:rPr>
          <w:rFonts w:eastAsia="宋体" w:hint="eastAsia"/>
          <w:lang w:val="en-US" w:eastAsia="zh-CN"/>
        </w:rPr>
        <w:t>s</w:t>
      </w:r>
      <w:r w:rsidR="00251482" w:rsidRPr="00621758">
        <w:rPr>
          <w:rFonts w:eastAsia="宋体"/>
          <w:lang w:val="en-US" w:eastAsia="zh-CN"/>
        </w:rPr>
        <w:t xml:space="preserve">g3 PUSCH </w:t>
      </w:r>
      <w:r w:rsidR="0029030E">
        <w:rPr>
          <w:rFonts w:eastAsia="宋体"/>
          <w:lang w:val="en-US" w:eastAsia="zh-CN"/>
        </w:rPr>
        <w:t>resources via broadcast singalling (e.g. SIB1)</w:t>
      </w:r>
      <w:r w:rsidR="00FD6A08">
        <w:rPr>
          <w:rFonts w:eastAsia="宋体"/>
          <w:lang w:val="en-US" w:eastAsia="zh-CN"/>
        </w:rPr>
        <w:t xml:space="preserve"> for </w:t>
      </w:r>
      <w:r w:rsidR="00E04EFB">
        <w:rPr>
          <w:rFonts w:eastAsia="宋体"/>
          <w:lang w:val="en-US" w:eastAsia="zh-CN"/>
        </w:rPr>
        <w:t>several</w:t>
      </w:r>
      <w:r w:rsidR="00FD6A08">
        <w:rPr>
          <w:rFonts w:eastAsia="宋体"/>
          <w:lang w:val="en-US" w:eastAsia="zh-CN"/>
        </w:rPr>
        <w:t xml:space="preserve"> UE</w:t>
      </w:r>
      <w:r w:rsidR="008940EB">
        <w:rPr>
          <w:rFonts w:eastAsia="宋体"/>
          <w:lang w:val="en-US" w:eastAsia="zh-CN"/>
        </w:rPr>
        <w:t>s</w:t>
      </w:r>
      <w:r w:rsidR="00FD6A08">
        <w:rPr>
          <w:rFonts w:eastAsia="宋体"/>
          <w:lang w:val="en-US" w:eastAsia="zh-CN"/>
        </w:rPr>
        <w:t xml:space="preserve"> </w:t>
      </w:r>
      <w:r w:rsidR="003D1B94">
        <w:rPr>
          <w:rFonts w:eastAsia="宋体"/>
          <w:lang w:val="en-US" w:eastAsia="zh-CN"/>
        </w:rPr>
        <w:t xml:space="preserve">for </w:t>
      </w:r>
      <w:r w:rsidR="00FD6A08">
        <w:rPr>
          <w:rFonts w:eastAsia="宋体"/>
          <w:lang w:val="en-US" w:eastAsia="zh-CN"/>
        </w:rPr>
        <w:t>burst</w:t>
      </w:r>
      <w:r w:rsidR="00B04108">
        <w:rPr>
          <w:rFonts w:eastAsia="宋体"/>
          <w:lang w:val="en-US" w:eastAsia="zh-CN"/>
        </w:rPr>
        <w:t>y</w:t>
      </w:r>
      <w:r w:rsidR="00FD6A08">
        <w:rPr>
          <w:rFonts w:eastAsia="宋体"/>
          <w:lang w:val="en-US" w:eastAsia="zh-CN"/>
        </w:rPr>
        <w:t xml:space="preserve"> data</w:t>
      </w:r>
      <w:r w:rsidR="00484E5F">
        <w:rPr>
          <w:rFonts w:eastAsia="宋体"/>
          <w:lang w:val="en-US" w:eastAsia="zh-CN"/>
        </w:rPr>
        <w:t xml:space="preserve"> transmis</w:t>
      </w:r>
      <w:r w:rsidR="00E04EFB">
        <w:rPr>
          <w:rFonts w:eastAsia="宋体"/>
          <w:lang w:val="en-US" w:eastAsia="zh-CN"/>
        </w:rPr>
        <w:t>si</w:t>
      </w:r>
      <w:r w:rsidR="00484E5F">
        <w:rPr>
          <w:rFonts w:eastAsia="宋体"/>
          <w:lang w:val="en-US" w:eastAsia="zh-CN"/>
        </w:rPr>
        <w:t>on</w:t>
      </w:r>
      <w:r w:rsidR="0029030E">
        <w:rPr>
          <w:rFonts w:eastAsia="宋体"/>
          <w:lang w:val="en-US" w:eastAsia="zh-CN"/>
        </w:rPr>
        <w:t>.</w:t>
      </w:r>
      <w:r w:rsidR="00971876">
        <w:rPr>
          <w:rFonts w:eastAsia="宋体"/>
          <w:lang w:val="en-US" w:eastAsia="zh-CN"/>
        </w:rPr>
        <w:t xml:space="preserve"> For the UEs that trigger CB-Msg3 </w:t>
      </w:r>
      <w:r w:rsidR="00971876">
        <w:rPr>
          <w:rFonts w:eastAsia="宋体" w:hint="eastAsia"/>
          <w:lang w:val="en-US" w:eastAsia="zh-CN"/>
        </w:rPr>
        <w:t>EDT</w:t>
      </w:r>
      <w:r w:rsidR="00971876">
        <w:rPr>
          <w:rFonts w:eastAsia="宋体"/>
          <w:lang w:val="en-US" w:eastAsia="zh-CN"/>
        </w:rPr>
        <w:t xml:space="preserve"> enhanced procedure, they will select a CB-Msg3 PUSCH occasion for </w:t>
      </w:r>
      <w:r w:rsidR="00621113">
        <w:rPr>
          <w:rFonts w:eastAsia="宋体"/>
          <w:lang w:val="en-US" w:eastAsia="zh-CN"/>
        </w:rPr>
        <w:t xml:space="preserve">CB-Msg3 transmission, as shown in the Figure below. </w:t>
      </w:r>
      <w:r w:rsidR="00526D2D">
        <w:rPr>
          <w:rFonts w:eastAsia="宋体"/>
          <w:lang w:val="en-US" w:eastAsia="zh-CN"/>
        </w:rPr>
        <w:t xml:space="preserve">Different UEs may select the same occasion </w:t>
      </w:r>
      <w:r w:rsidR="0032701C">
        <w:rPr>
          <w:rFonts w:eastAsia="宋体"/>
          <w:lang w:val="en-US" w:eastAsia="zh-CN"/>
        </w:rPr>
        <w:t xml:space="preserve">(thus leading to collision) </w:t>
      </w:r>
      <w:r w:rsidR="00526D2D">
        <w:rPr>
          <w:rFonts w:eastAsia="宋体"/>
          <w:lang w:val="en-US" w:eastAsia="zh-CN"/>
        </w:rPr>
        <w:t>or different occasions</w:t>
      </w:r>
      <w:r w:rsidR="0002617E">
        <w:rPr>
          <w:rFonts w:eastAsia="宋体"/>
          <w:lang w:val="en-US" w:eastAsia="zh-CN"/>
        </w:rPr>
        <w:t xml:space="preserve"> based on the </w:t>
      </w:r>
      <w:proofErr w:type="gramStart"/>
      <w:r w:rsidR="0002617E">
        <w:rPr>
          <w:rFonts w:eastAsia="宋体"/>
          <w:lang w:val="en-US" w:eastAsia="zh-CN"/>
        </w:rPr>
        <w:t>random access</w:t>
      </w:r>
      <w:proofErr w:type="gramEnd"/>
      <w:r w:rsidR="0002617E">
        <w:rPr>
          <w:rFonts w:eastAsia="宋体"/>
          <w:lang w:val="en-US" w:eastAsia="zh-CN"/>
        </w:rPr>
        <w:t xml:space="preserve"> mode</w:t>
      </w:r>
      <w:r w:rsidR="00F51398">
        <w:rPr>
          <w:rFonts w:eastAsia="宋体"/>
          <w:lang w:val="en-US" w:eastAsia="zh-CN"/>
        </w:rPr>
        <w:t xml:space="preserve"> (e.g. randomly select</w:t>
      </w:r>
      <w:r w:rsidR="00317DC0">
        <w:rPr>
          <w:rFonts w:eastAsia="宋体"/>
          <w:lang w:val="en-US" w:eastAsia="zh-CN"/>
        </w:rPr>
        <w:t>ing</w:t>
      </w:r>
      <w:r w:rsidR="00F51398">
        <w:rPr>
          <w:rFonts w:eastAsia="宋体"/>
          <w:lang w:val="en-US" w:eastAsia="zh-CN"/>
        </w:rPr>
        <w:t xml:space="preserve"> a</w:t>
      </w:r>
      <w:r w:rsidR="003F3DA3">
        <w:rPr>
          <w:rFonts w:eastAsia="宋体"/>
          <w:lang w:val="en-US" w:eastAsia="zh-CN"/>
        </w:rPr>
        <w:t>n</w:t>
      </w:r>
      <w:r w:rsidR="00F51398">
        <w:rPr>
          <w:rFonts w:eastAsia="宋体"/>
          <w:lang w:val="en-US" w:eastAsia="zh-CN"/>
        </w:rPr>
        <w:t xml:space="preserve"> occasion)</w:t>
      </w:r>
      <w:r w:rsidR="00526D2D">
        <w:rPr>
          <w:rFonts w:eastAsia="宋体"/>
          <w:lang w:val="en-US" w:eastAsia="zh-CN"/>
        </w:rPr>
        <w:t xml:space="preserve">. </w:t>
      </w:r>
    </w:p>
    <w:p w14:paraId="6C995273" w14:textId="2D7AC6F2" w:rsidR="00971876" w:rsidRDefault="00380E6E" w:rsidP="003F4A34">
      <w:pPr>
        <w:shd w:val="clear" w:color="auto" w:fill="FFFFFF"/>
        <w:adjustRightInd w:val="0"/>
        <w:snapToGrid w:val="0"/>
        <w:spacing w:after="0" w:line="240" w:lineRule="auto"/>
        <w:jc w:val="center"/>
        <w:rPr>
          <w:rFonts w:eastAsia="宋体"/>
          <w:lang w:val="en-US" w:eastAsia="zh-CN"/>
        </w:rPr>
      </w:pPr>
      <w:r>
        <w:object w:dxaOrig="6121" w:dyaOrig="3271" w14:anchorId="2FE7C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49pt" o:ole="">
            <v:imagedata r:id="rId13" o:title=""/>
          </v:shape>
          <o:OLEObject Type="Embed" ProgID="Visio.Drawing.15" ShapeID="_x0000_i1025" DrawAspect="Content" ObjectID="_1789553544" r:id="rId14"/>
        </w:object>
      </w:r>
    </w:p>
    <w:p w14:paraId="61597279" w14:textId="6BF8AEB3" w:rsidR="00971876" w:rsidRPr="00971876" w:rsidRDefault="00971876" w:rsidP="007D5777">
      <w:pPr>
        <w:jc w:val="center"/>
        <w:rPr>
          <w:rFonts w:eastAsia="宋体"/>
          <w:lang w:val="en-US" w:eastAsia="zh-CN"/>
        </w:rPr>
      </w:pPr>
      <w:r>
        <w:rPr>
          <w:rFonts w:eastAsia="宋体" w:hint="eastAsia"/>
          <w:lang w:val="en-US" w:eastAsia="zh-CN"/>
        </w:rPr>
        <w:t>F</w:t>
      </w:r>
      <w:r>
        <w:rPr>
          <w:rFonts w:eastAsia="宋体"/>
          <w:lang w:val="en-US" w:eastAsia="zh-CN"/>
        </w:rPr>
        <w:t>igure 1</w:t>
      </w:r>
      <w:r>
        <w:rPr>
          <w:rFonts w:eastAsia="宋体" w:hint="eastAsia"/>
          <w:lang w:val="en-US" w:eastAsia="zh-CN"/>
        </w:rPr>
        <w:t>:</w:t>
      </w:r>
      <w:r>
        <w:rPr>
          <w:rFonts w:eastAsia="宋体"/>
          <w:lang w:val="en-US" w:eastAsia="zh-CN"/>
        </w:rPr>
        <w:t xml:space="preserve"> CB-Msg3 transmission</w:t>
      </w:r>
    </w:p>
    <w:p w14:paraId="1152118F" w14:textId="77777777" w:rsidR="005874CA" w:rsidRDefault="00A83E3D" w:rsidP="00432106">
      <w:pPr>
        <w:shd w:val="clear" w:color="auto" w:fill="FFFFFF"/>
        <w:spacing w:afterLines="50" w:after="120" w:line="240" w:lineRule="auto"/>
        <w:jc w:val="both"/>
        <w:rPr>
          <w:rFonts w:eastAsia="宋体"/>
          <w:lang w:val="en-US" w:eastAsia="zh-CN"/>
        </w:rPr>
      </w:pPr>
      <w:r>
        <w:rPr>
          <w:rFonts w:eastAsia="宋体"/>
          <w:lang w:val="en-US" w:eastAsia="zh-CN"/>
        </w:rPr>
        <w:t>F</w:t>
      </w:r>
      <w:r w:rsidR="00783804">
        <w:rPr>
          <w:rFonts w:eastAsia="宋体"/>
          <w:lang w:val="en-US" w:eastAsia="zh-CN"/>
        </w:rPr>
        <w:t>or throughput maximization</w:t>
      </w:r>
      <w:r w:rsidR="00ED0F38">
        <w:rPr>
          <w:rFonts w:eastAsia="宋体"/>
          <w:lang w:val="en-US" w:eastAsia="zh-CN"/>
        </w:rPr>
        <w:t xml:space="preserve"> and packet loss minimization</w:t>
      </w:r>
      <w:r w:rsidR="00783804">
        <w:rPr>
          <w:rFonts w:eastAsia="宋体"/>
          <w:lang w:val="en-US" w:eastAsia="zh-CN"/>
        </w:rPr>
        <w:t xml:space="preserve">, </w:t>
      </w:r>
      <w:r w:rsidR="00645C9B">
        <w:rPr>
          <w:rFonts w:eastAsia="宋体"/>
          <w:lang w:val="en-US" w:eastAsia="zh-CN"/>
        </w:rPr>
        <w:t>how to control the collision</w:t>
      </w:r>
      <w:r w:rsidR="001306D7">
        <w:rPr>
          <w:rFonts w:eastAsia="宋体"/>
          <w:lang w:val="en-US" w:eastAsia="zh-CN"/>
        </w:rPr>
        <w:t xml:space="preserve"> and </w:t>
      </w:r>
      <w:r w:rsidR="00082DE5">
        <w:rPr>
          <w:rFonts w:eastAsia="宋体"/>
          <w:lang w:val="en-US" w:eastAsia="zh-CN"/>
        </w:rPr>
        <w:t>congestion</w:t>
      </w:r>
      <w:r w:rsidR="00645C9B">
        <w:rPr>
          <w:rFonts w:eastAsia="宋体"/>
          <w:lang w:val="en-US" w:eastAsia="zh-CN"/>
        </w:rPr>
        <w:t xml:space="preserve"> on the same </w:t>
      </w:r>
      <w:r w:rsidR="0082405F">
        <w:rPr>
          <w:rFonts w:eastAsia="宋体"/>
          <w:lang w:val="en-US" w:eastAsia="zh-CN"/>
        </w:rPr>
        <w:t xml:space="preserve">CB </w:t>
      </w:r>
      <w:r w:rsidR="005C0304">
        <w:rPr>
          <w:rFonts w:eastAsia="宋体"/>
          <w:lang w:val="en-US" w:eastAsia="zh-CN"/>
        </w:rPr>
        <w:t>-</w:t>
      </w:r>
      <w:r w:rsidR="0082405F">
        <w:rPr>
          <w:rFonts w:eastAsia="宋体"/>
          <w:lang w:val="en-US" w:eastAsia="zh-CN"/>
        </w:rPr>
        <w:t>Msg3 PUSCH resource</w:t>
      </w:r>
      <w:r w:rsidR="00645C9B">
        <w:rPr>
          <w:rFonts w:eastAsia="宋体"/>
          <w:lang w:val="en-US" w:eastAsia="zh-CN"/>
        </w:rPr>
        <w:t xml:space="preserve"> becomes an important issue</w:t>
      </w:r>
      <w:r w:rsidR="001A319D">
        <w:rPr>
          <w:rFonts w:eastAsia="宋体"/>
          <w:lang w:val="en-US" w:eastAsia="zh-CN"/>
        </w:rPr>
        <w:t xml:space="preserve"> (i.e. </w:t>
      </w:r>
      <w:r w:rsidR="008E7A32">
        <w:rPr>
          <w:rFonts w:eastAsia="宋体"/>
          <w:lang w:val="en-US" w:eastAsia="zh-CN"/>
        </w:rPr>
        <w:t>The</w:t>
      </w:r>
      <w:r w:rsidR="008E7A32" w:rsidRPr="008E7A32">
        <w:rPr>
          <w:rFonts w:eastAsia="宋体"/>
          <w:lang w:val="en-US" w:eastAsia="zh-CN"/>
        </w:rPr>
        <w:t xml:space="preserve"> </w:t>
      </w:r>
      <w:r w:rsidR="008E7A32">
        <w:rPr>
          <w:rFonts w:eastAsia="宋体"/>
          <w:lang w:val="en-US" w:eastAsia="zh-CN"/>
        </w:rPr>
        <w:t xml:space="preserve">collision and congestion should be controlled under a </w:t>
      </w:r>
      <w:r w:rsidR="008E7A32">
        <w:rPr>
          <w:rFonts w:eastAsia="宋体"/>
          <w:lang w:val="en-US" w:eastAsia="zh-CN"/>
        </w:rPr>
        <w:lastRenderedPageBreak/>
        <w:t xml:space="preserve">specific level, as </w:t>
      </w:r>
      <w:r w:rsidR="001A319D">
        <w:rPr>
          <w:rFonts w:eastAsia="宋体"/>
          <w:lang w:val="en-US" w:eastAsia="zh-CN"/>
        </w:rPr>
        <w:t xml:space="preserve">once the collision and congestion </w:t>
      </w:r>
      <w:r w:rsidR="00516CE2">
        <w:rPr>
          <w:rFonts w:eastAsia="宋体"/>
          <w:lang w:val="en-US" w:eastAsia="zh-CN"/>
        </w:rPr>
        <w:t>are</w:t>
      </w:r>
      <w:r w:rsidR="001A319D">
        <w:rPr>
          <w:rFonts w:eastAsia="宋体"/>
          <w:lang w:val="en-US" w:eastAsia="zh-CN"/>
        </w:rPr>
        <w:t xml:space="preserve"> higher than</w:t>
      </w:r>
      <w:r w:rsidR="008E7A32">
        <w:rPr>
          <w:rFonts w:eastAsia="宋体"/>
          <w:lang w:val="en-US" w:eastAsia="zh-CN"/>
        </w:rPr>
        <w:t xml:space="preserve"> that</w:t>
      </w:r>
      <w:r w:rsidR="001A319D">
        <w:rPr>
          <w:rFonts w:eastAsia="宋体"/>
          <w:lang w:val="en-US" w:eastAsia="zh-CN"/>
        </w:rPr>
        <w:t xml:space="preserve"> level, </w:t>
      </w:r>
      <w:r w:rsidR="00B724E5">
        <w:rPr>
          <w:rFonts w:eastAsia="宋体"/>
          <w:lang w:val="en-US" w:eastAsia="zh-CN"/>
        </w:rPr>
        <w:t xml:space="preserve">generally, </w:t>
      </w:r>
      <w:r w:rsidR="001A319D">
        <w:rPr>
          <w:rFonts w:eastAsia="宋体"/>
          <w:lang w:val="en-US" w:eastAsia="zh-CN"/>
        </w:rPr>
        <w:t xml:space="preserve">the system throughput will degrade dramatically due to </w:t>
      </w:r>
      <w:r w:rsidR="00516CE2">
        <w:rPr>
          <w:rFonts w:eastAsia="宋体"/>
          <w:lang w:val="en-US" w:eastAsia="zh-CN"/>
        </w:rPr>
        <w:t xml:space="preserve">high </w:t>
      </w:r>
      <w:r w:rsidR="001A319D">
        <w:rPr>
          <w:rFonts w:eastAsia="宋体"/>
          <w:lang w:val="en-US" w:eastAsia="zh-CN"/>
        </w:rPr>
        <w:t>inter-UE interference)</w:t>
      </w:r>
      <w:r w:rsidR="00645C9B">
        <w:rPr>
          <w:rFonts w:eastAsia="宋体"/>
          <w:lang w:val="en-US" w:eastAsia="zh-CN"/>
        </w:rPr>
        <w:t xml:space="preserve">. </w:t>
      </w:r>
    </w:p>
    <w:p w14:paraId="1FCA8D30" w14:textId="612987F8" w:rsidR="00636813" w:rsidRDefault="0002732E" w:rsidP="00432106">
      <w:pPr>
        <w:shd w:val="clear" w:color="auto" w:fill="FFFFFF"/>
        <w:spacing w:afterLines="50" w:after="120" w:line="240" w:lineRule="auto"/>
        <w:jc w:val="both"/>
        <w:rPr>
          <w:rStyle w:val="IvDbodytextChar"/>
          <w:rFonts w:ascii="Times New Roman" w:eastAsia="宋体" w:hAnsi="Times New Roman" w:cs="Times New Roman"/>
          <w:sz w:val="20"/>
          <w:szCs w:val="20"/>
          <w:lang w:eastAsia="zh-CN"/>
        </w:rPr>
      </w:pPr>
      <w:r>
        <w:rPr>
          <w:rFonts w:eastAsia="宋体"/>
          <w:lang w:val="en-US" w:eastAsia="zh-CN"/>
        </w:rPr>
        <w:t>In the previous</w:t>
      </w:r>
      <w:r w:rsidR="00D654B5">
        <w:rPr>
          <w:rFonts w:eastAsia="宋体"/>
          <w:lang w:val="en-US" w:eastAsia="zh-CN"/>
        </w:rPr>
        <w:t xml:space="preserve"> </w:t>
      </w:r>
      <w:r w:rsidR="00D654B5">
        <w:rPr>
          <w:rFonts w:eastAsia="宋体" w:hint="eastAsia"/>
          <w:lang w:val="en-US" w:eastAsia="zh-CN"/>
        </w:rPr>
        <w:t>R</w:t>
      </w:r>
      <w:r w:rsidR="00D654B5">
        <w:rPr>
          <w:rFonts w:eastAsia="宋体"/>
          <w:lang w:val="en-US" w:eastAsia="zh-CN"/>
        </w:rPr>
        <w:t>AN2</w:t>
      </w:r>
      <w:r>
        <w:rPr>
          <w:rFonts w:eastAsia="宋体"/>
          <w:lang w:val="en-US" w:eastAsia="zh-CN"/>
        </w:rPr>
        <w:t xml:space="preserve"> meeting</w:t>
      </w:r>
      <w:r w:rsidR="003F68F0">
        <w:rPr>
          <w:rFonts w:eastAsia="宋体"/>
          <w:lang w:val="en-US" w:eastAsia="zh-CN"/>
        </w:rPr>
        <w:t>s</w:t>
      </w:r>
      <w:r>
        <w:rPr>
          <w:rFonts w:eastAsia="宋体"/>
          <w:lang w:val="en-US" w:eastAsia="zh-CN"/>
        </w:rPr>
        <w:t xml:space="preserve">, </w:t>
      </w:r>
      <w:r w:rsidR="00D654B5" w:rsidRPr="00F6054C">
        <w:rPr>
          <w:rStyle w:val="IvDbodytextChar"/>
          <w:rFonts w:ascii="Times New Roman" w:eastAsia="宋体" w:hAnsi="Times New Roman" w:cs="Times New Roman"/>
          <w:sz w:val="20"/>
          <w:szCs w:val="20"/>
          <w:lang w:eastAsia="zh-CN"/>
        </w:rPr>
        <w:t>Diversity Slotted ALOHA (DSA) and Contention Resolution Diversity Slotted Aloha (CRDSA)</w:t>
      </w:r>
      <w:r w:rsidR="00082DE5">
        <w:rPr>
          <w:rStyle w:val="IvDbodytextChar"/>
          <w:rFonts w:ascii="Times New Roman" w:eastAsia="宋体" w:hAnsi="Times New Roman" w:cs="Times New Roman"/>
          <w:sz w:val="20"/>
          <w:szCs w:val="20"/>
          <w:lang w:eastAsia="zh-CN"/>
        </w:rPr>
        <w:t xml:space="preserve"> </w:t>
      </w:r>
      <w:r w:rsidR="003F6F0F">
        <w:rPr>
          <w:rStyle w:val="IvDbodytextChar"/>
          <w:rFonts w:ascii="Times New Roman" w:eastAsia="宋体" w:hAnsi="Times New Roman" w:cs="Times New Roman"/>
          <w:sz w:val="20"/>
          <w:szCs w:val="20"/>
          <w:lang w:eastAsia="zh-CN"/>
        </w:rPr>
        <w:t xml:space="preserve">were proposed </w:t>
      </w:r>
      <w:r w:rsidR="00DB29F0">
        <w:rPr>
          <w:rStyle w:val="IvDbodytextChar"/>
          <w:rFonts w:ascii="Times New Roman" w:eastAsia="宋体" w:hAnsi="Times New Roman" w:cs="Times New Roman"/>
          <w:sz w:val="20"/>
          <w:szCs w:val="20"/>
          <w:lang w:eastAsia="zh-CN"/>
        </w:rPr>
        <w:t xml:space="preserve">as an efficient </w:t>
      </w:r>
      <w:proofErr w:type="gramStart"/>
      <w:r w:rsidR="00DB29F0">
        <w:rPr>
          <w:rStyle w:val="IvDbodytextChar"/>
          <w:rFonts w:ascii="Times New Roman" w:eastAsia="宋体" w:hAnsi="Times New Roman" w:cs="Times New Roman"/>
          <w:sz w:val="20"/>
          <w:szCs w:val="20"/>
          <w:lang w:eastAsia="zh-CN"/>
        </w:rPr>
        <w:t>random access</w:t>
      </w:r>
      <w:proofErr w:type="gramEnd"/>
      <w:r w:rsidR="00DB29F0">
        <w:rPr>
          <w:rStyle w:val="IvDbodytextChar"/>
          <w:rFonts w:ascii="Times New Roman" w:eastAsia="宋体" w:hAnsi="Times New Roman" w:cs="Times New Roman"/>
          <w:sz w:val="20"/>
          <w:szCs w:val="20"/>
          <w:lang w:eastAsia="zh-CN"/>
        </w:rPr>
        <w:t xml:space="preserve"> </w:t>
      </w:r>
      <w:r w:rsidR="00F03C38">
        <w:rPr>
          <w:rStyle w:val="IvDbodytextChar"/>
          <w:rFonts w:ascii="Times New Roman" w:eastAsia="宋体" w:hAnsi="Times New Roman" w:cs="Times New Roman"/>
          <w:sz w:val="20"/>
          <w:szCs w:val="20"/>
          <w:lang w:eastAsia="zh-CN"/>
        </w:rPr>
        <w:t>mode</w:t>
      </w:r>
      <w:r w:rsidR="00DB29F0">
        <w:rPr>
          <w:rStyle w:val="IvDbodytextChar"/>
          <w:rFonts w:ascii="Times New Roman" w:eastAsia="宋体" w:hAnsi="Times New Roman" w:cs="Times New Roman"/>
          <w:sz w:val="20"/>
          <w:szCs w:val="20"/>
          <w:lang w:eastAsia="zh-CN"/>
        </w:rPr>
        <w:t xml:space="preserve"> for CB</w:t>
      </w:r>
      <w:r w:rsidR="00655503">
        <w:rPr>
          <w:rStyle w:val="IvDbodytextChar"/>
          <w:rFonts w:ascii="Times New Roman" w:eastAsia="宋体" w:hAnsi="Times New Roman" w:cs="Times New Roman"/>
          <w:sz w:val="20"/>
          <w:szCs w:val="20"/>
          <w:lang w:eastAsia="zh-CN"/>
        </w:rPr>
        <w:t>-</w:t>
      </w:r>
      <w:r w:rsidR="00DB29F0">
        <w:rPr>
          <w:rStyle w:val="IvDbodytextChar"/>
          <w:rFonts w:ascii="Times New Roman" w:eastAsia="宋体" w:hAnsi="Times New Roman" w:cs="Times New Roman"/>
          <w:sz w:val="20"/>
          <w:szCs w:val="20"/>
          <w:lang w:eastAsia="zh-CN"/>
        </w:rPr>
        <w:t>Msg</w:t>
      </w:r>
      <w:r w:rsidR="00E83347">
        <w:rPr>
          <w:rStyle w:val="IvDbodytextChar"/>
          <w:rFonts w:ascii="Times New Roman" w:eastAsia="宋体" w:hAnsi="Times New Roman" w:cs="Times New Roman"/>
          <w:sz w:val="20"/>
          <w:szCs w:val="20"/>
          <w:lang w:eastAsia="zh-CN"/>
        </w:rPr>
        <w:t>3</w:t>
      </w:r>
      <w:r w:rsidR="00DB29F0">
        <w:rPr>
          <w:rStyle w:val="IvDbodytextChar"/>
          <w:rFonts w:ascii="Times New Roman" w:eastAsia="宋体" w:hAnsi="Times New Roman" w:cs="Times New Roman"/>
          <w:sz w:val="20"/>
          <w:szCs w:val="20"/>
          <w:lang w:eastAsia="zh-CN"/>
        </w:rPr>
        <w:t xml:space="preserve"> transmission. </w:t>
      </w:r>
      <w:r w:rsidR="00C4688E">
        <w:rPr>
          <w:rStyle w:val="IvDbodytextChar"/>
          <w:rFonts w:ascii="Times New Roman" w:eastAsia="宋体" w:hAnsi="Times New Roman" w:cs="Times New Roman"/>
          <w:sz w:val="20"/>
          <w:szCs w:val="20"/>
          <w:lang w:eastAsia="zh-CN"/>
        </w:rPr>
        <w:t>D</w:t>
      </w:r>
      <w:r w:rsidR="00D1785A">
        <w:rPr>
          <w:rStyle w:val="IvDbodytextChar"/>
          <w:rFonts w:ascii="Times New Roman" w:eastAsia="宋体" w:hAnsi="Times New Roman" w:cs="Times New Roman"/>
          <w:sz w:val="20"/>
          <w:szCs w:val="20"/>
          <w:lang w:eastAsia="zh-CN"/>
        </w:rPr>
        <w:t xml:space="preserve">ifferent companies have different views on the </w:t>
      </w:r>
      <w:r w:rsidR="00270A87">
        <w:rPr>
          <w:rStyle w:val="IvDbodytextChar"/>
          <w:rFonts w:ascii="Times New Roman" w:eastAsia="宋体" w:hAnsi="Times New Roman" w:cs="Times New Roman"/>
          <w:sz w:val="20"/>
          <w:szCs w:val="20"/>
          <w:lang w:eastAsia="zh-CN"/>
        </w:rPr>
        <w:t xml:space="preserve">performance gain and implementation complexity. </w:t>
      </w:r>
      <w:r w:rsidR="00091E3A">
        <w:rPr>
          <w:rStyle w:val="IvDbodytextChar"/>
          <w:rFonts w:ascii="Times New Roman" w:eastAsia="宋体" w:hAnsi="Times New Roman" w:cs="Times New Roman"/>
          <w:sz w:val="20"/>
          <w:szCs w:val="20"/>
          <w:lang w:eastAsia="zh-CN"/>
        </w:rPr>
        <w:t xml:space="preserve">Some believe that DSA and CRDSA can improve packet loss performance while some argue that replica transmission </w:t>
      </w:r>
      <w:r w:rsidR="00FD772E">
        <w:rPr>
          <w:rStyle w:val="IvDbodytextChar"/>
          <w:rFonts w:ascii="Times New Roman" w:eastAsia="宋体" w:hAnsi="Times New Roman" w:cs="Times New Roman"/>
          <w:sz w:val="20"/>
          <w:szCs w:val="20"/>
          <w:lang w:eastAsia="zh-CN"/>
        </w:rPr>
        <w:t xml:space="preserve">of DSA and CRDSA </w:t>
      </w:r>
      <w:r w:rsidR="00091E3A">
        <w:rPr>
          <w:rStyle w:val="IvDbodytextChar"/>
          <w:rFonts w:ascii="Times New Roman" w:eastAsia="宋体" w:hAnsi="Times New Roman" w:cs="Times New Roman"/>
          <w:sz w:val="20"/>
          <w:szCs w:val="20"/>
          <w:lang w:eastAsia="zh-CN"/>
        </w:rPr>
        <w:t>decrease</w:t>
      </w:r>
      <w:r w:rsidR="000D0EF1">
        <w:rPr>
          <w:rStyle w:val="IvDbodytextChar"/>
          <w:rFonts w:ascii="Times New Roman" w:eastAsia="宋体" w:hAnsi="Times New Roman" w:cs="Times New Roman"/>
          <w:sz w:val="20"/>
          <w:szCs w:val="20"/>
          <w:lang w:eastAsia="zh-CN"/>
        </w:rPr>
        <w:t>s</w:t>
      </w:r>
      <w:r w:rsidR="00091E3A">
        <w:rPr>
          <w:rStyle w:val="IvDbodytextChar"/>
          <w:rFonts w:ascii="Times New Roman" w:eastAsia="宋体" w:hAnsi="Times New Roman" w:cs="Times New Roman"/>
          <w:sz w:val="20"/>
          <w:szCs w:val="20"/>
          <w:lang w:eastAsia="zh-CN"/>
        </w:rPr>
        <w:t xml:space="preserve"> the peak system throughput</w:t>
      </w:r>
      <w:r w:rsidR="004115D7">
        <w:rPr>
          <w:rStyle w:val="IvDbodytextChar"/>
          <w:rFonts w:ascii="Times New Roman" w:eastAsia="宋体" w:hAnsi="Times New Roman" w:cs="Times New Roman"/>
          <w:sz w:val="20"/>
          <w:szCs w:val="20"/>
          <w:lang w:eastAsia="zh-CN"/>
        </w:rPr>
        <w:t>, compare</w:t>
      </w:r>
      <w:r w:rsidR="00A94BD7">
        <w:rPr>
          <w:rStyle w:val="IvDbodytextChar"/>
          <w:rFonts w:ascii="Times New Roman" w:eastAsia="宋体" w:hAnsi="Times New Roman" w:cs="Times New Roman"/>
          <w:sz w:val="20"/>
          <w:szCs w:val="20"/>
          <w:lang w:eastAsia="zh-CN"/>
        </w:rPr>
        <w:t>d</w:t>
      </w:r>
      <w:r w:rsidR="004115D7">
        <w:rPr>
          <w:rStyle w:val="IvDbodytextChar"/>
          <w:rFonts w:ascii="Times New Roman" w:eastAsia="宋体" w:hAnsi="Times New Roman" w:cs="Times New Roman"/>
          <w:sz w:val="20"/>
          <w:szCs w:val="20"/>
          <w:lang w:eastAsia="zh-CN"/>
        </w:rPr>
        <w:t xml:space="preserve"> </w:t>
      </w:r>
      <w:r w:rsidR="00A94BD7">
        <w:rPr>
          <w:rStyle w:val="IvDbodytextChar"/>
          <w:rFonts w:ascii="Times New Roman" w:eastAsia="宋体" w:hAnsi="Times New Roman" w:cs="Times New Roman"/>
          <w:sz w:val="20"/>
          <w:szCs w:val="20"/>
          <w:lang w:eastAsia="zh-CN"/>
        </w:rPr>
        <w:t>with</w:t>
      </w:r>
      <w:r w:rsidR="004115D7">
        <w:rPr>
          <w:rStyle w:val="IvDbodytextChar"/>
          <w:rFonts w:ascii="Times New Roman" w:eastAsia="宋体" w:hAnsi="Times New Roman" w:cs="Times New Roman"/>
          <w:sz w:val="20"/>
          <w:szCs w:val="20"/>
          <w:lang w:eastAsia="zh-CN"/>
        </w:rPr>
        <w:t xml:space="preserve"> the legacy </w:t>
      </w:r>
      <w:r w:rsidR="006454AD" w:rsidRPr="00F6054C">
        <w:rPr>
          <w:rStyle w:val="IvDbodytextChar"/>
          <w:rFonts w:ascii="Times New Roman" w:eastAsia="宋体" w:hAnsi="Times New Roman" w:cs="Times New Roman"/>
          <w:sz w:val="20"/>
          <w:szCs w:val="20"/>
          <w:lang w:eastAsia="zh-CN"/>
        </w:rPr>
        <w:t>Slotted ALOHA</w:t>
      </w:r>
      <w:r w:rsidR="00A85898">
        <w:rPr>
          <w:rStyle w:val="IvDbodytextChar"/>
          <w:rFonts w:ascii="Times New Roman" w:eastAsia="宋体" w:hAnsi="Times New Roman" w:cs="Times New Roman"/>
          <w:sz w:val="20"/>
          <w:szCs w:val="20"/>
          <w:lang w:eastAsia="zh-CN"/>
        </w:rPr>
        <w:t xml:space="preserve"> (SA)</w:t>
      </w:r>
      <w:r w:rsidR="004115D7">
        <w:rPr>
          <w:rStyle w:val="IvDbodytextChar"/>
          <w:rFonts w:ascii="Times New Roman" w:eastAsia="宋体" w:hAnsi="Times New Roman" w:cs="Times New Roman"/>
          <w:sz w:val="20"/>
          <w:szCs w:val="20"/>
          <w:lang w:eastAsia="zh-CN"/>
        </w:rPr>
        <w:t xml:space="preserve"> mode</w:t>
      </w:r>
      <w:r w:rsidR="00091E3A">
        <w:rPr>
          <w:rStyle w:val="IvDbodytextChar"/>
          <w:rFonts w:ascii="Times New Roman" w:eastAsia="宋体" w:hAnsi="Times New Roman" w:cs="Times New Roman"/>
          <w:sz w:val="20"/>
          <w:szCs w:val="20"/>
          <w:lang w:eastAsia="zh-CN"/>
        </w:rPr>
        <w:t xml:space="preserve">. </w:t>
      </w:r>
    </w:p>
    <w:p w14:paraId="51E0DD66" w14:textId="593BA0BD" w:rsidR="00D71067" w:rsidRDefault="00270A87" w:rsidP="003108BC">
      <w:pPr>
        <w:shd w:val="clear" w:color="auto" w:fill="FFFFFF"/>
        <w:adjustRightInd w:val="0"/>
        <w:snapToGrid w:val="0"/>
        <w:spacing w:after="0" w:line="240" w:lineRule="auto"/>
        <w:jc w:val="both"/>
      </w:pPr>
      <w:r>
        <w:rPr>
          <w:rStyle w:val="IvDbodytextChar"/>
          <w:rFonts w:ascii="Times New Roman" w:eastAsia="宋体" w:hAnsi="Times New Roman" w:cs="Times New Roman"/>
          <w:sz w:val="20"/>
          <w:szCs w:val="20"/>
          <w:lang w:eastAsia="zh-CN"/>
        </w:rPr>
        <w:t xml:space="preserve">To comprehensively </w:t>
      </w:r>
      <w:r w:rsidR="00247F5F">
        <w:rPr>
          <w:rStyle w:val="IvDbodytextChar"/>
          <w:rFonts w:ascii="Times New Roman" w:eastAsia="宋体" w:hAnsi="Times New Roman" w:cs="Times New Roman"/>
          <w:sz w:val="20"/>
          <w:szCs w:val="20"/>
          <w:lang w:eastAsia="zh-CN"/>
        </w:rPr>
        <w:t>understand the random access modes</w:t>
      </w:r>
      <w:r w:rsidR="00273596">
        <w:rPr>
          <w:rStyle w:val="IvDbodytextChar"/>
          <w:rFonts w:ascii="Times New Roman" w:eastAsia="宋体" w:hAnsi="Times New Roman" w:cs="Times New Roman"/>
          <w:sz w:val="20"/>
          <w:szCs w:val="20"/>
          <w:lang w:eastAsia="zh-CN"/>
        </w:rPr>
        <w:t xml:space="preserve"> in terms of UL </w:t>
      </w:r>
      <w:r w:rsidR="00C17188">
        <w:rPr>
          <w:rStyle w:val="IvDbodytextChar"/>
          <w:rFonts w:ascii="Times New Roman" w:eastAsia="宋体" w:hAnsi="Times New Roman" w:cs="Times New Roman"/>
          <w:sz w:val="20"/>
          <w:szCs w:val="20"/>
          <w:lang w:eastAsia="zh-CN"/>
        </w:rPr>
        <w:t>throughput</w:t>
      </w:r>
      <w:r w:rsidR="00273596">
        <w:rPr>
          <w:rStyle w:val="IvDbodytextChar"/>
          <w:rFonts w:ascii="Times New Roman" w:eastAsia="宋体" w:hAnsi="Times New Roman" w:cs="Times New Roman"/>
          <w:sz w:val="20"/>
          <w:szCs w:val="20"/>
          <w:lang w:eastAsia="zh-CN"/>
        </w:rPr>
        <w:t xml:space="preserve"> and packet loss rat</w:t>
      </w:r>
      <w:r w:rsidR="002C7A22">
        <w:rPr>
          <w:rStyle w:val="IvDbodytextChar"/>
          <w:rFonts w:ascii="Times New Roman" w:eastAsia="宋体" w:hAnsi="Times New Roman" w:cs="Times New Roman"/>
          <w:sz w:val="20"/>
          <w:szCs w:val="20"/>
          <w:lang w:eastAsia="zh-CN"/>
        </w:rPr>
        <w:t>e</w:t>
      </w:r>
      <w:r w:rsidR="00B245DC">
        <w:rPr>
          <w:rStyle w:val="IvDbodytextChar"/>
          <w:rFonts w:ascii="Times New Roman" w:eastAsia="宋体" w:hAnsi="Times New Roman" w:cs="Times New Roman"/>
          <w:sz w:val="20"/>
          <w:szCs w:val="20"/>
          <w:lang w:eastAsia="zh-CN"/>
        </w:rPr>
        <w:t xml:space="preserve"> (PLR)</w:t>
      </w:r>
      <w:r w:rsidR="00247F5F">
        <w:rPr>
          <w:rStyle w:val="IvDbodytextChar"/>
          <w:rFonts w:ascii="Times New Roman" w:eastAsia="宋体" w:hAnsi="Times New Roman" w:cs="Times New Roman"/>
          <w:sz w:val="20"/>
          <w:szCs w:val="20"/>
          <w:lang w:eastAsia="zh-CN"/>
        </w:rPr>
        <w:t xml:space="preserve">, </w:t>
      </w:r>
      <w:r w:rsidR="00273596">
        <w:rPr>
          <w:rStyle w:val="IvDbodytextChar"/>
          <w:rFonts w:ascii="Times New Roman" w:eastAsia="宋体" w:hAnsi="Times New Roman" w:cs="Times New Roman"/>
          <w:sz w:val="20"/>
          <w:szCs w:val="20"/>
          <w:lang w:eastAsia="zh-CN"/>
        </w:rPr>
        <w:t xml:space="preserve">we </w:t>
      </w:r>
      <w:r w:rsidR="005C0304">
        <w:rPr>
          <w:rStyle w:val="IvDbodytextChar"/>
          <w:rFonts w:ascii="Times New Roman" w:eastAsia="宋体" w:hAnsi="Times New Roman" w:cs="Times New Roman"/>
          <w:sz w:val="20"/>
          <w:szCs w:val="20"/>
          <w:lang w:eastAsia="zh-CN"/>
        </w:rPr>
        <w:t xml:space="preserve">have </w:t>
      </w:r>
      <w:r w:rsidR="00737C9B">
        <w:rPr>
          <w:rStyle w:val="IvDbodytextChar"/>
          <w:rFonts w:ascii="Times New Roman" w:eastAsia="宋体" w:hAnsi="Times New Roman" w:cs="Times New Roman"/>
          <w:sz w:val="20"/>
          <w:szCs w:val="20"/>
          <w:lang w:eastAsia="zh-CN"/>
        </w:rPr>
        <w:t xml:space="preserve">built </w:t>
      </w:r>
      <w:proofErr w:type="gramStart"/>
      <w:r w:rsidR="00737C9B">
        <w:rPr>
          <w:rStyle w:val="IvDbodytextChar"/>
          <w:rFonts w:ascii="Times New Roman" w:eastAsia="宋体" w:hAnsi="Times New Roman" w:cs="Times New Roman"/>
          <w:sz w:val="20"/>
          <w:szCs w:val="20"/>
          <w:lang w:eastAsia="zh-CN"/>
        </w:rPr>
        <w:t xml:space="preserve">a </w:t>
      </w:r>
      <w:r w:rsidR="00737C9B">
        <w:t xml:space="preserve"> Monte</w:t>
      </w:r>
      <w:proofErr w:type="gramEnd"/>
      <w:r w:rsidR="00737C9B">
        <w:t xml:space="preserve"> Carlo based system-level simulator</w:t>
      </w:r>
      <w:r w:rsidR="006F49D6">
        <w:t>, w</w:t>
      </w:r>
      <w:r w:rsidR="009158BF">
        <w:t>ith</w:t>
      </w:r>
      <w:r w:rsidR="006F49D6">
        <w:t xml:space="preserve"> which e</w:t>
      </w:r>
      <w:r w:rsidR="00737C9B">
        <w:t>ach point of the simulation results is averaged over 5000</w:t>
      </w:r>
      <w:r w:rsidR="00277EDE">
        <w:t>0</w:t>
      </w:r>
      <w:r w:rsidR="00737C9B">
        <w:t xml:space="preserve"> </w:t>
      </w:r>
      <w:r w:rsidR="00277EDE">
        <w:t xml:space="preserve">CB-Msg3 occasions. </w:t>
      </w:r>
      <w:r w:rsidR="00D71067">
        <w:t>The CB-Msg3 occasions are mode</w:t>
      </w:r>
      <w:r w:rsidR="009C7E30">
        <w:t>led</w:t>
      </w:r>
      <w:r w:rsidR="00D71067">
        <w:t xml:space="preserve"> based on </w:t>
      </w:r>
      <w:r w:rsidR="00C254BA">
        <w:t xml:space="preserve">a </w:t>
      </w:r>
      <w:r w:rsidR="009B1305">
        <w:t xml:space="preserve">time </w:t>
      </w:r>
      <w:r w:rsidR="00D71067">
        <w:t>period</w:t>
      </w:r>
      <w:r w:rsidR="00C254BA">
        <w:t>i</w:t>
      </w:r>
      <w:r w:rsidR="00D71067">
        <w:t xml:space="preserve">city pattern </w:t>
      </w:r>
      <w:r w:rsidR="0001788F">
        <w:t>and each occasion is capable of 2 repetition</w:t>
      </w:r>
      <w:r w:rsidR="00D9258C">
        <w:t>s</w:t>
      </w:r>
      <w:r w:rsidR="0001788F">
        <w:t xml:space="preserve"> (i.e. RepK=2)</w:t>
      </w:r>
      <w:r w:rsidR="002C5FC5">
        <w:t xml:space="preserve">, as shown in the figure below. </w:t>
      </w:r>
      <w:r w:rsidR="00BE6DF4">
        <w:t>All the UEs may ha</w:t>
      </w:r>
      <w:r w:rsidR="00C412EE">
        <w:t>ve</w:t>
      </w:r>
      <w:r w:rsidR="00BE6DF4">
        <w:t xml:space="preserve"> </w:t>
      </w:r>
      <w:r w:rsidR="00790266">
        <w:t xml:space="preserve">a </w:t>
      </w:r>
      <w:r w:rsidR="00C412EE">
        <w:t xml:space="preserve">new </w:t>
      </w:r>
      <w:r w:rsidR="00BE6DF4">
        <w:t xml:space="preserve">packet arrival at </w:t>
      </w:r>
      <w:r w:rsidR="00C412EE">
        <w:t xml:space="preserve">every 10 CB-Msg3 </w:t>
      </w:r>
      <w:proofErr w:type="gramStart"/>
      <w:r w:rsidR="00C412EE">
        <w:t>period</w:t>
      </w:r>
      <w:r w:rsidR="00FC3BCE">
        <w:t>i</w:t>
      </w:r>
      <w:r w:rsidR="00C412EE">
        <w:t>city</w:t>
      </w:r>
      <w:proofErr w:type="gramEnd"/>
      <w:r w:rsidR="00C412EE">
        <w:t xml:space="preserve"> (e.g. at </w:t>
      </w:r>
      <w:r w:rsidR="00BE6DF4">
        <w:t>oc</w:t>
      </w:r>
      <w:r w:rsidR="00327644">
        <w:t xml:space="preserve">casion </w:t>
      </w:r>
      <w:r w:rsidR="00BE6DF4">
        <w:t>#</w:t>
      </w:r>
      <w:r w:rsidR="00C412EE">
        <w:t>0, oc</w:t>
      </w:r>
      <w:r w:rsidR="00790266">
        <w:t xml:space="preserve">casion </w:t>
      </w:r>
      <w:r w:rsidR="00C412EE">
        <w:t>#</w:t>
      </w:r>
      <w:r w:rsidR="00BE6DF4">
        <w:t>10</w:t>
      </w:r>
      <w:r w:rsidR="00BD03FF">
        <w:t>)</w:t>
      </w:r>
      <w:r w:rsidR="00790266">
        <w:t xml:space="preserve">, thus naming </w:t>
      </w:r>
      <w:r w:rsidR="00ED2A43">
        <w:t xml:space="preserve">a </w:t>
      </w:r>
      <w:r w:rsidR="00790266">
        <w:t>traffic period</w:t>
      </w:r>
      <w:r w:rsidR="00857F38">
        <w:t xml:space="preserve"> (a</w:t>
      </w:r>
      <w:r w:rsidR="00C22119">
        <w:t>lso for SIC buffering length</w:t>
      </w:r>
      <w:r w:rsidR="00857F38">
        <w:t>)</w:t>
      </w:r>
      <w:r w:rsidR="009C1E26">
        <w:t xml:space="preserve"> that </w:t>
      </w:r>
      <w:r w:rsidR="00790266">
        <w:t xml:space="preserve">equals 10 </w:t>
      </w:r>
      <w:r w:rsidR="00ED44A6">
        <w:t xml:space="preserve">times of </w:t>
      </w:r>
      <w:r w:rsidR="00790266">
        <w:t xml:space="preserve">CB-Msg3 occasion periodicity. </w:t>
      </w:r>
      <w:r w:rsidR="004A4CA6">
        <w:t xml:space="preserve">More simulation details are </w:t>
      </w:r>
      <w:r w:rsidR="00DF2C26">
        <w:t>given in Annex</w:t>
      </w:r>
      <w:bookmarkStart w:id="1" w:name="_GoBack"/>
      <w:bookmarkEnd w:id="1"/>
      <w:r w:rsidR="00DF2C26">
        <w:t xml:space="preserve">. </w:t>
      </w:r>
    </w:p>
    <w:p w14:paraId="7D69EFCB" w14:textId="2CC2F817" w:rsidR="0009258B" w:rsidRDefault="00BC6AEE" w:rsidP="00354FE6">
      <w:pPr>
        <w:shd w:val="clear" w:color="auto" w:fill="FFFFFF"/>
        <w:adjustRightInd w:val="0"/>
        <w:snapToGrid w:val="0"/>
        <w:spacing w:before="120" w:after="0" w:line="240" w:lineRule="auto"/>
        <w:jc w:val="both"/>
      </w:pPr>
      <w:r>
        <w:object w:dxaOrig="13140" w:dyaOrig="3030" w14:anchorId="75B94E04">
          <v:shape id="_x0000_i1026" type="#_x0000_t75" style="width:481.45pt;height:110.8pt" o:ole="">
            <v:imagedata r:id="rId15" o:title=""/>
          </v:shape>
          <o:OLEObject Type="Embed" ProgID="Visio.Drawing.15" ShapeID="_x0000_i1026" DrawAspect="Content" ObjectID="_1789553545" r:id="rId16"/>
        </w:object>
      </w:r>
    </w:p>
    <w:p w14:paraId="5BB5552C" w14:textId="5A8D3C1D" w:rsidR="0009258B" w:rsidRDefault="0009258B" w:rsidP="009D4D3B">
      <w:pPr>
        <w:shd w:val="clear" w:color="auto" w:fill="FFFFFF"/>
        <w:spacing w:afterLines="50" w:after="120" w:line="240" w:lineRule="auto"/>
        <w:jc w:val="center"/>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Figure 2: CB-Msg3 resources</w:t>
      </w:r>
      <w:r w:rsidR="009D4D3B">
        <w:rPr>
          <w:rStyle w:val="IvDbodytextChar"/>
          <w:rFonts w:ascii="Times New Roman" w:eastAsia="宋体" w:hAnsi="Times New Roman" w:cs="Times New Roman"/>
          <w:sz w:val="20"/>
          <w:szCs w:val="20"/>
          <w:lang w:eastAsia="zh-CN"/>
        </w:rPr>
        <w:t xml:space="preserve"> provided by network</w:t>
      </w:r>
    </w:p>
    <w:p w14:paraId="4339F88A" w14:textId="036BE007" w:rsidR="003108BC" w:rsidRDefault="004B6A0B" w:rsidP="003108BC">
      <w:pPr>
        <w:shd w:val="clear" w:color="auto" w:fill="FFFFFF"/>
        <w:spacing w:afterLines="50" w:after="120" w:line="240" w:lineRule="auto"/>
        <w:jc w:val="both"/>
        <w:rPr>
          <w:rStyle w:val="IvDbodytextChar"/>
          <w:rFonts w:ascii="Times New Roman" w:eastAsia="宋体" w:hAnsi="Times New Roman" w:cs="Times New Roman"/>
          <w:sz w:val="20"/>
          <w:szCs w:val="20"/>
          <w:lang w:eastAsia="zh-CN"/>
        </w:rPr>
      </w:pPr>
      <w:r>
        <w:t xml:space="preserve">All the </w:t>
      </w:r>
      <w:proofErr w:type="gramStart"/>
      <w:r w:rsidR="00460C9D">
        <w:t>random access</w:t>
      </w:r>
      <w:proofErr w:type="gramEnd"/>
      <w:r w:rsidR="00460C9D">
        <w:t xml:space="preserve"> modes </w:t>
      </w:r>
      <w:r w:rsidR="00352F06">
        <w:t>for compar</w:t>
      </w:r>
      <w:r w:rsidR="00374E4E">
        <w:t>is</w:t>
      </w:r>
      <w:r w:rsidR="00352F06">
        <w:t xml:space="preserve">on </w:t>
      </w:r>
      <w:r w:rsidR="00460C9D">
        <w:t xml:space="preserve">are described as follows, </w:t>
      </w:r>
    </w:p>
    <w:p w14:paraId="5BEBF769" w14:textId="77777777" w:rsidR="00477075" w:rsidRPr="00F30CA5" w:rsidRDefault="00374E4E" w:rsidP="003A1484">
      <w:pPr>
        <w:shd w:val="clear" w:color="auto" w:fill="FFFFFF"/>
        <w:spacing w:afterLines="50" w:after="120" w:line="240" w:lineRule="auto"/>
        <w:jc w:val="both"/>
        <w:rPr>
          <w:b/>
          <w:u w:val="single"/>
          <w:lang w:val="en-US"/>
        </w:rPr>
      </w:pPr>
      <w:r w:rsidRPr="00F30CA5">
        <w:rPr>
          <w:rFonts w:eastAsia="宋体"/>
          <w:b/>
          <w:u w:val="single"/>
          <w:lang w:val="en-US" w:eastAsia="zh-CN"/>
        </w:rPr>
        <w:t xml:space="preserve">1. </w:t>
      </w:r>
      <w:r w:rsidR="00477075" w:rsidRPr="00F30CA5">
        <w:rPr>
          <w:b/>
          <w:u w:val="single"/>
          <w:lang w:val="en-US"/>
        </w:rPr>
        <w:t>SA:</w:t>
      </w:r>
    </w:p>
    <w:p w14:paraId="0022CEED" w14:textId="46A92BFA" w:rsidR="005352C1" w:rsidRDefault="00447FA1" w:rsidP="003A1484">
      <w:pPr>
        <w:shd w:val="clear" w:color="auto" w:fill="FFFFFF"/>
        <w:spacing w:afterLines="50" w:after="120" w:line="240" w:lineRule="auto"/>
        <w:jc w:val="both"/>
        <w:rPr>
          <w:rFonts w:eastAsia="宋体"/>
          <w:lang w:val="en-US" w:eastAsia="zh-CN"/>
        </w:rPr>
      </w:pPr>
      <w:r>
        <w:rPr>
          <w:lang w:val="en-US"/>
        </w:rPr>
        <w:t xml:space="preserve">SA, </w:t>
      </w:r>
      <w:r w:rsidRPr="003A1484">
        <w:rPr>
          <w:lang w:val="en-US"/>
        </w:rPr>
        <w:t>in our understanding,</w:t>
      </w:r>
      <w:r w:rsidR="0011160E" w:rsidRPr="003A1484">
        <w:rPr>
          <w:lang w:val="en-US"/>
        </w:rPr>
        <w:t xml:space="preserve"> </w:t>
      </w:r>
      <w:r>
        <w:rPr>
          <w:lang w:val="en-US"/>
        </w:rPr>
        <w:t xml:space="preserve">can be </w:t>
      </w:r>
      <w:r w:rsidR="00EB0E98">
        <w:rPr>
          <w:lang w:val="en-US"/>
        </w:rPr>
        <w:t>regarded as</w:t>
      </w:r>
      <w:r w:rsidR="0011160E" w:rsidRPr="003A1484">
        <w:rPr>
          <w:lang w:val="en-US"/>
        </w:rPr>
        <w:t xml:space="preserve"> a technique with which the UE can randomly select </w:t>
      </w:r>
      <w:r w:rsidR="000455A6">
        <w:rPr>
          <w:lang w:val="en-US"/>
        </w:rPr>
        <w:t>one</w:t>
      </w:r>
      <w:r w:rsidR="0011160E" w:rsidRPr="003A1484">
        <w:rPr>
          <w:lang w:val="en-US"/>
        </w:rPr>
        <w:t xml:space="preserve"> available </w:t>
      </w:r>
      <w:r w:rsidR="000D22A5">
        <w:rPr>
          <w:lang w:val="en-US"/>
        </w:rPr>
        <w:t xml:space="preserve">occasion </w:t>
      </w:r>
      <w:r w:rsidR="0011160E" w:rsidRPr="003A1484">
        <w:rPr>
          <w:lang w:val="en-US"/>
        </w:rPr>
        <w:t xml:space="preserve">to transmit the pending </w:t>
      </w:r>
      <w:r w:rsidR="00D851E6">
        <w:rPr>
          <w:lang w:val="en-US"/>
        </w:rPr>
        <w:t>Msg3</w:t>
      </w:r>
      <w:r w:rsidR="00CA4CDC">
        <w:rPr>
          <w:lang w:val="en-US"/>
        </w:rPr>
        <w:t xml:space="preserve"> within the </w:t>
      </w:r>
      <w:r w:rsidR="00CA4CDC">
        <w:t>traffic period</w:t>
      </w:r>
      <w:r w:rsidR="00FA3503" w:rsidRPr="003A1484">
        <w:rPr>
          <w:lang w:val="en-US"/>
        </w:rPr>
        <w:t>.</w:t>
      </w:r>
      <w:r w:rsidR="0011160E" w:rsidRPr="003A1484">
        <w:rPr>
          <w:lang w:val="en-US"/>
        </w:rPr>
        <w:t xml:space="preserve"> </w:t>
      </w:r>
      <w:r w:rsidR="00D851E6">
        <w:rPr>
          <w:lang w:val="en-US"/>
        </w:rPr>
        <w:t>I</w:t>
      </w:r>
      <w:r w:rsidR="00914045" w:rsidRPr="003A1484">
        <w:rPr>
          <w:lang w:val="en-US"/>
        </w:rPr>
        <w:t xml:space="preserve">t </w:t>
      </w:r>
      <w:r w:rsidR="00AF1113">
        <w:rPr>
          <w:lang w:val="en-US"/>
        </w:rPr>
        <w:t xml:space="preserve">has been </w:t>
      </w:r>
      <w:r w:rsidR="00914045" w:rsidRPr="003A1484">
        <w:rPr>
          <w:lang w:val="en-US"/>
        </w:rPr>
        <w:t>used for</w:t>
      </w:r>
      <w:r w:rsidR="0011160E" w:rsidRPr="003A1484">
        <w:rPr>
          <w:lang w:val="en-US"/>
        </w:rPr>
        <w:t xml:space="preserve"> the PUR occasion selection</w:t>
      </w:r>
      <w:r w:rsidR="00914045" w:rsidRPr="003A1484">
        <w:rPr>
          <w:lang w:val="en-US"/>
        </w:rPr>
        <w:t xml:space="preserve"> and PRACH slot selection</w:t>
      </w:r>
      <w:r w:rsidR="0011160E" w:rsidRPr="003A1484">
        <w:rPr>
          <w:lang w:val="en-US"/>
        </w:rPr>
        <w:t>.</w:t>
      </w:r>
      <w:r w:rsidR="00787564" w:rsidRPr="003A1484">
        <w:rPr>
          <w:rFonts w:eastAsia="宋体"/>
          <w:lang w:val="en-US" w:eastAsia="zh-CN"/>
        </w:rPr>
        <w:t xml:space="preserve"> </w:t>
      </w:r>
      <w:r w:rsidR="00DE2B6C">
        <w:rPr>
          <w:rFonts w:eastAsia="宋体"/>
          <w:lang w:val="en-US" w:eastAsia="zh-CN"/>
        </w:rPr>
        <w:t>In the simulation, retransmis</w:t>
      </w:r>
      <w:r w:rsidR="00432CCA">
        <w:rPr>
          <w:rFonts w:eastAsia="宋体"/>
          <w:lang w:val="en-US" w:eastAsia="zh-CN"/>
        </w:rPr>
        <w:t>si</w:t>
      </w:r>
      <w:r w:rsidR="00DE2B6C">
        <w:rPr>
          <w:rFonts w:eastAsia="宋体"/>
          <w:lang w:val="en-US" w:eastAsia="zh-CN"/>
        </w:rPr>
        <w:t xml:space="preserve">on is not considered </w:t>
      </w:r>
      <w:r w:rsidR="00432CCA">
        <w:rPr>
          <w:rFonts w:eastAsia="宋体"/>
          <w:lang w:val="en-US" w:eastAsia="zh-CN"/>
        </w:rPr>
        <w:t xml:space="preserve">for SA mode. </w:t>
      </w:r>
      <w:r w:rsidR="009E570F">
        <w:rPr>
          <w:rFonts w:eastAsia="宋体"/>
          <w:lang w:val="en-US" w:eastAsia="zh-CN"/>
        </w:rPr>
        <w:t>The n</w:t>
      </w:r>
      <w:r w:rsidR="007F23B3">
        <w:rPr>
          <w:rFonts w:eastAsia="宋体"/>
          <w:lang w:val="en-US" w:eastAsia="zh-CN"/>
        </w:rPr>
        <w:t xml:space="preserve">etwork detects </w:t>
      </w:r>
      <w:r w:rsidR="009E570F">
        <w:rPr>
          <w:rFonts w:eastAsia="宋体"/>
          <w:lang w:val="en-US" w:eastAsia="zh-CN"/>
        </w:rPr>
        <w:t xml:space="preserve">all the </w:t>
      </w:r>
      <w:r w:rsidR="007F23B3">
        <w:rPr>
          <w:rFonts w:eastAsia="宋体"/>
          <w:lang w:val="en-US" w:eastAsia="zh-CN"/>
        </w:rPr>
        <w:t>occasion</w:t>
      </w:r>
      <w:r w:rsidR="009E570F">
        <w:rPr>
          <w:rFonts w:eastAsia="宋体"/>
          <w:lang w:val="en-US" w:eastAsia="zh-CN"/>
        </w:rPr>
        <w:t xml:space="preserve">s one by one. </w:t>
      </w:r>
      <w:r w:rsidR="00532CAB">
        <w:rPr>
          <w:rFonts w:eastAsia="宋体"/>
          <w:lang w:val="en-US" w:eastAsia="zh-CN"/>
        </w:rPr>
        <w:t xml:space="preserve">If </w:t>
      </w:r>
      <w:r w:rsidR="00432CCA">
        <w:rPr>
          <w:rFonts w:eastAsia="宋体"/>
          <w:lang w:val="en-US" w:eastAsia="zh-CN"/>
        </w:rPr>
        <w:t xml:space="preserve">the </w:t>
      </w:r>
      <w:r w:rsidR="002F3995">
        <w:rPr>
          <w:rFonts w:eastAsia="宋体"/>
          <w:lang w:val="en-US" w:eastAsia="zh-CN"/>
        </w:rPr>
        <w:t>network</w:t>
      </w:r>
      <w:r w:rsidR="00432CCA">
        <w:rPr>
          <w:rFonts w:eastAsia="宋体"/>
          <w:lang w:val="en-US" w:eastAsia="zh-CN"/>
        </w:rPr>
        <w:t xml:space="preserve"> cannot </w:t>
      </w:r>
      <w:r w:rsidR="00432CCA" w:rsidRPr="003A1484">
        <w:rPr>
          <w:rFonts w:eastAsia="宋体"/>
          <w:lang w:val="en-US" w:eastAsia="zh-CN"/>
        </w:rPr>
        <w:t>successfully decode</w:t>
      </w:r>
      <w:r w:rsidR="00432CCA">
        <w:rPr>
          <w:rFonts w:eastAsia="宋体"/>
          <w:lang w:val="en-US" w:eastAsia="zh-CN"/>
        </w:rPr>
        <w:t xml:space="preserve"> any data on a CB-Msg3 occasion, it will not send retransmission. The transmitted packet from UE is considered los</w:t>
      </w:r>
      <w:r w:rsidR="00F240AA">
        <w:rPr>
          <w:rFonts w:eastAsia="宋体"/>
          <w:lang w:val="en-US" w:eastAsia="zh-CN"/>
        </w:rPr>
        <w:t>t</w:t>
      </w:r>
      <w:r w:rsidR="00EA2C0C">
        <w:rPr>
          <w:rFonts w:eastAsia="宋体"/>
          <w:lang w:val="en-US" w:eastAsia="zh-CN"/>
        </w:rPr>
        <w:t xml:space="preserve"> </w:t>
      </w:r>
      <w:r w:rsidR="0016686A">
        <w:rPr>
          <w:rFonts w:eastAsia="宋体"/>
          <w:lang w:val="en-US" w:eastAsia="zh-CN"/>
        </w:rPr>
        <w:t>d</w:t>
      </w:r>
      <w:r w:rsidR="00EA2C0C">
        <w:rPr>
          <w:rFonts w:eastAsia="宋体"/>
          <w:lang w:val="en-US" w:eastAsia="zh-CN"/>
        </w:rPr>
        <w:t>irectly</w:t>
      </w:r>
      <w:r w:rsidR="00432CCA">
        <w:rPr>
          <w:rFonts w:eastAsia="宋体"/>
          <w:lang w:val="en-US" w:eastAsia="zh-CN"/>
        </w:rPr>
        <w:t>.</w:t>
      </w:r>
    </w:p>
    <w:p w14:paraId="348FA672" w14:textId="051405CE" w:rsidR="005352C1" w:rsidRPr="00F30CA5" w:rsidRDefault="004D6952" w:rsidP="005352C1">
      <w:pPr>
        <w:shd w:val="clear" w:color="auto" w:fill="FFFFFF"/>
        <w:spacing w:afterLines="50" w:after="120" w:line="240" w:lineRule="auto"/>
        <w:jc w:val="both"/>
        <w:rPr>
          <w:b/>
          <w:u w:val="single"/>
          <w:lang w:val="en-US"/>
        </w:rPr>
      </w:pPr>
      <w:r>
        <w:rPr>
          <w:rFonts w:eastAsia="宋体"/>
          <w:b/>
          <w:u w:val="single"/>
          <w:lang w:val="en-US" w:eastAsia="zh-CN"/>
        </w:rPr>
        <w:t>2</w:t>
      </w:r>
      <w:r w:rsidR="005352C1" w:rsidRPr="00F30CA5">
        <w:rPr>
          <w:rFonts w:eastAsia="宋体"/>
          <w:b/>
          <w:u w:val="single"/>
          <w:lang w:val="en-US" w:eastAsia="zh-CN"/>
        </w:rPr>
        <w:t xml:space="preserve">. </w:t>
      </w:r>
      <w:r w:rsidR="005352C1" w:rsidRPr="00F30CA5">
        <w:rPr>
          <w:b/>
          <w:u w:val="single"/>
          <w:lang w:val="en-US"/>
        </w:rPr>
        <w:t>SA</w:t>
      </w:r>
      <w:r w:rsidR="00A42FAC">
        <w:rPr>
          <w:b/>
          <w:u w:val="single"/>
          <w:lang w:val="en-US"/>
        </w:rPr>
        <w:t>-</w:t>
      </w:r>
      <w:r w:rsidR="005352C1">
        <w:rPr>
          <w:b/>
          <w:u w:val="single"/>
          <w:lang w:val="en-US"/>
        </w:rPr>
        <w:t>BI</w:t>
      </w:r>
      <w:r w:rsidR="005352C1" w:rsidRPr="00F30CA5">
        <w:rPr>
          <w:b/>
          <w:u w:val="single"/>
          <w:lang w:val="en-US"/>
        </w:rPr>
        <w:t>:</w:t>
      </w:r>
    </w:p>
    <w:p w14:paraId="2A72FCD8" w14:textId="466E1F2A" w:rsidR="003A1484" w:rsidRDefault="009E1B1C" w:rsidP="003A1484">
      <w:pPr>
        <w:shd w:val="clear" w:color="auto" w:fill="FFFFFF"/>
        <w:spacing w:afterLines="50" w:after="120" w:line="240" w:lineRule="auto"/>
        <w:jc w:val="both"/>
        <w:rPr>
          <w:rFonts w:eastAsia="宋体"/>
          <w:lang w:val="en-US" w:eastAsia="zh-CN"/>
        </w:rPr>
      </w:pPr>
      <w:r>
        <w:rPr>
          <w:rFonts w:eastAsia="宋体"/>
          <w:lang w:val="en-US" w:eastAsia="zh-CN"/>
        </w:rPr>
        <w:t xml:space="preserve">The difference </w:t>
      </w:r>
      <w:r w:rsidR="00C70EDD">
        <w:rPr>
          <w:rFonts w:eastAsia="宋体"/>
          <w:lang w:val="en-US" w:eastAsia="zh-CN"/>
        </w:rPr>
        <w:t xml:space="preserve">between SA and </w:t>
      </w:r>
      <w:r>
        <w:rPr>
          <w:rFonts w:eastAsia="宋体"/>
          <w:lang w:val="en-US" w:eastAsia="zh-CN"/>
        </w:rPr>
        <w:t>SA-BI is that once t</w:t>
      </w:r>
      <w:r w:rsidR="00787564" w:rsidRPr="003A1484">
        <w:rPr>
          <w:rFonts w:eastAsia="宋体"/>
          <w:lang w:val="en-US" w:eastAsia="zh-CN"/>
        </w:rPr>
        <w:t xml:space="preserve">he transmitted </w:t>
      </w:r>
      <w:r w:rsidR="004F02E5">
        <w:rPr>
          <w:rFonts w:eastAsia="宋体"/>
          <w:lang w:val="en-US" w:eastAsia="zh-CN"/>
        </w:rPr>
        <w:t>packet</w:t>
      </w:r>
      <w:r w:rsidR="00787564" w:rsidRPr="003A1484">
        <w:rPr>
          <w:rFonts w:eastAsia="宋体"/>
          <w:lang w:val="en-US" w:eastAsia="zh-CN"/>
        </w:rPr>
        <w:t xml:space="preserve"> is not successfully decoded, then the network</w:t>
      </w:r>
      <w:r w:rsidR="00D74766">
        <w:rPr>
          <w:rFonts w:eastAsia="宋体"/>
          <w:lang w:val="en-US" w:eastAsia="zh-CN"/>
        </w:rPr>
        <w:t xml:space="preserve"> using SA-BI</w:t>
      </w:r>
      <w:r w:rsidR="00787564" w:rsidRPr="003A1484">
        <w:rPr>
          <w:rFonts w:eastAsia="宋体"/>
          <w:lang w:val="en-US" w:eastAsia="zh-CN"/>
        </w:rPr>
        <w:t xml:space="preserve"> can send a </w:t>
      </w:r>
      <w:r w:rsidR="004F02E5">
        <w:rPr>
          <w:rFonts w:eastAsia="宋体"/>
          <w:lang w:val="en-US" w:eastAsia="zh-CN"/>
        </w:rPr>
        <w:t xml:space="preserve">backoff indicator </w:t>
      </w:r>
      <w:r w:rsidR="001335A6">
        <w:rPr>
          <w:rFonts w:eastAsia="宋体"/>
          <w:lang w:val="en-US" w:eastAsia="zh-CN"/>
        </w:rPr>
        <w:t>to UE</w:t>
      </w:r>
      <w:r w:rsidR="00A75E12">
        <w:rPr>
          <w:rFonts w:eastAsia="宋体"/>
          <w:lang w:val="en-US" w:eastAsia="zh-CN"/>
        </w:rPr>
        <w:t>. S</w:t>
      </w:r>
      <w:r w:rsidR="001335A6">
        <w:rPr>
          <w:rFonts w:eastAsia="宋体"/>
          <w:lang w:val="en-US" w:eastAsia="zh-CN"/>
        </w:rPr>
        <w:t>ubsequently</w:t>
      </w:r>
      <w:r w:rsidR="00F240AA">
        <w:rPr>
          <w:rFonts w:eastAsia="宋体"/>
          <w:lang w:val="en-US" w:eastAsia="zh-CN"/>
        </w:rPr>
        <w:t>,</w:t>
      </w:r>
      <w:r w:rsidR="001335A6">
        <w:rPr>
          <w:rFonts w:eastAsia="宋体"/>
          <w:lang w:val="en-US" w:eastAsia="zh-CN"/>
        </w:rPr>
        <w:t xml:space="preserve"> the UE </w:t>
      </w:r>
      <w:r w:rsidR="00787564" w:rsidRPr="003A1484">
        <w:rPr>
          <w:rFonts w:eastAsia="宋体"/>
          <w:lang w:val="en-US" w:eastAsia="zh-CN"/>
        </w:rPr>
        <w:t>retrans</w:t>
      </w:r>
      <w:r w:rsidR="00320E6E">
        <w:rPr>
          <w:rFonts w:eastAsia="宋体"/>
          <w:lang w:val="en-US" w:eastAsia="zh-CN"/>
        </w:rPr>
        <w:t>mit</w:t>
      </w:r>
      <w:r w:rsidR="003E4205">
        <w:rPr>
          <w:rFonts w:eastAsia="宋体"/>
          <w:lang w:val="en-US" w:eastAsia="zh-CN"/>
        </w:rPr>
        <w:t>s</w:t>
      </w:r>
      <w:r w:rsidR="00787564" w:rsidRPr="003A1484">
        <w:rPr>
          <w:rFonts w:eastAsia="宋体"/>
          <w:lang w:val="en-US" w:eastAsia="zh-CN"/>
        </w:rPr>
        <w:t xml:space="preserve"> </w:t>
      </w:r>
      <w:r w:rsidR="003E4205">
        <w:rPr>
          <w:rFonts w:eastAsia="宋体"/>
          <w:lang w:val="en-US" w:eastAsia="zh-CN"/>
        </w:rPr>
        <w:t>the packet</w:t>
      </w:r>
      <w:r w:rsidR="00F341D5">
        <w:rPr>
          <w:rFonts w:eastAsia="宋体"/>
          <w:lang w:val="en-US" w:eastAsia="zh-CN"/>
        </w:rPr>
        <w:t xml:space="preserve"> (i.e. the UE prioritize</w:t>
      </w:r>
      <w:r w:rsidR="00D01BAD">
        <w:rPr>
          <w:rFonts w:eastAsia="宋体"/>
          <w:lang w:val="en-US" w:eastAsia="zh-CN"/>
        </w:rPr>
        <w:t>s</w:t>
      </w:r>
      <w:r w:rsidR="00F341D5">
        <w:rPr>
          <w:rFonts w:eastAsia="宋体"/>
          <w:lang w:val="en-US" w:eastAsia="zh-CN"/>
        </w:rPr>
        <w:t xml:space="preserve"> the retrans</w:t>
      </w:r>
      <w:r w:rsidR="00D01BAD">
        <w:rPr>
          <w:rFonts w:eastAsia="宋体"/>
          <w:lang w:val="en-US" w:eastAsia="zh-CN"/>
        </w:rPr>
        <w:t>m</w:t>
      </w:r>
      <w:r w:rsidR="00F341D5">
        <w:rPr>
          <w:rFonts w:eastAsia="宋体"/>
          <w:lang w:val="en-US" w:eastAsia="zh-CN"/>
        </w:rPr>
        <w:t xml:space="preserve">ission over </w:t>
      </w:r>
      <w:r w:rsidR="00D01BAD">
        <w:rPr>
          <w:rFonts w:eastAsia="宋体"/>
          <w:lang w:val="en-US" w:eastAsia="zh-CN"/>
        </w:rPr>
        <w:t xml:space="preserve">the </w:t>
      </w:r>
      <w:r w:rsidR="00F341D5">
        <w:rPr>
          <w:rFonts w:eastAsia="宋体"/>
          <w:lang w:val="en-US" w:eastAsia="zh-CN"/>
        </w:rPr>
        <w:t>new pending packet</w:t>
      </w:r>
      <w:r w:rsidR="00D01BAD">
        <w:rPr>
          <w:rFonts w:eastAsia="宋体"/>
          <w:lang w:val="en-US" w:eastAsia="zh-CN"/>
        </w:rPr>
        <w:t xml:space="preserve"> transmission</w:t>
      </w:r>
      <w:r w:rsidR="00F341D5">
        <w:rPr>
          <w:rFonts w:eastAsia="宋体"/>
          <w:lang w:val="en-US" w:eastAsia="zh-CN"/>
        </w:rPr>
        <w:t>)</w:t>
      </w:r>
      <w:r w:rsidR="00787564" w:rsidRPr="003A1484">
        <w:rPr>
          <w:rFonts w:eastAsia="宋体"/>
          <w:lang w:val="en-US" w:eastAsia="zh-CN"/>
        </w:rPr>
        <w:t>.</w:t>
      </w:r>
      <w:r w:rsidR="00603886">
        <w:rPr>
          <w:rFonts w:eastAsia="宋体"/>
          <w:lang w:val="en-US" w:eastAsia="zh-CN"/>
        </w:rPr>
        <w:t xml:space="preserve"> </w:t>
      </w:r>
      <w:r w:rsidR="00F341D5">
        <w:rPr>
          <w:rFonts w:eastAsia="宋体"/>
          <w:lang w:val="en-US" w:eastAsia="zh-CN"/>
        </w:rPr>
        <w:t xml:space="preserve">If the </w:t>
      </w:r>
      <w:r w:rsidR="00615002">
        <w:rPr>
          <w:rFonts w:eastAsia="宋体"/>
          <w:lang w:val="en-US" w:eastAsia="zh-CN"/>
        </w:rPr>
        <w:t xml:space="preserve">retransmitted packet cannot be </w:t>
      </w:r>
      <w:r w:rsidR="00615002" w:rsidRPr="003A1484">
        <w:rPr>
          <w:rFonts w:eastAsia="宋体"/>
          <w:lang w:val="en-US" w:eastAsia="zh-CN"/>
        </w:rPr>
        <w:t>successfully decode</w:t>
      </w:r>
      <w:r w:rsidR="00615002">
        <w:rPr>
          <w:rFonts w:eastAsia="宋体"/>
          <w:lang w:val="en-US" w:eastAsia="zh-CN"/>
        </w:rPr>
        <w:t xml:space="preserve">d again at the </w:t>
      </w:r>
      <w:r w:rsidR="00FC32E3">
        <w:rPr>
          <w:rFonts w:eastAsia="宋体"/>
          <w:lang w:val="en-US" w:eastAsia="zh-CN"/>
        </w:rPr>
        <w:t>netw</w:t>
      </w:r>
      <w:r w:rsidR="00CE1483">
        <w:rPr>
          <w:rFonts w:eastAsia="宋体"/>
          <w:lang w:val="en-US" w:eastAsia="zh-CN"/>
        </w:rPr>
        <w:t>o</w:t>
      </w:r>
      <w:r w:rsidR="00FC32E3">
        <w:rPr>
          <w:rFonts w:eastAsia="宋体"/>
          <w:lang w:val="en-US" w:eastAsia="zh-CN"/>
        </w:rPr>
        <w:t>rk</w:t>
      </w:r>
      <w:r w:rsidR="00615002">
        <w:rPr>
          <w:rFonts w:eastAsia="宋体"/>
          <w:lang w:val="en-US" w:eastAsia="zh-CN"/>
        </w:rPr>
        <w:t xml:space="preserve"> side, the transmitted packet from UE is considered lost.</w:t>
      </w:r>
      <w:r w:rsidR="0001535B">
        <w:rPr>
          <w:rFonts w:eastAsia="宋体"/>
          <w:lang w:val="en-US" w:eastAsia="zh-CN"/>
        </w:rPr>
        <w:t xml:space="preserve"> </w:t>
      </w:r>
      <w:r w:rsidR="009F3CF7">
        <w:rPr>
          <w:rFonts w:eastAsia="宋体"/>
          <w:lang w:val="en-US" w:eastAsia="zh-CN"/>
        </w:rPr>
        <w:t>T</w:t>
      </w:r>
      <w:r w:rsidR="0001535B">
        <w:rPr>
          <w:rFonts w:eastAsia="宋体"/>
          <w:lang w:val="en-US" w:eastAsia="zh-CN"/>
        </w:rPr>
        <w:t xml:space="preserve">he UE will trigger the new transmission </w:t>
      </w:r>
      <w:r w:rsidR="006D2132">
        <w:rPr>
          <w:rFonts w:eastAsia="宋体"/>
          <w:lang w:val="en-US" w:eastAsia="zh-CN"/>
        </w:rPr>
        <w:t>for the pe</w:t>
      </w:r>
      <w:r w:rsidR="00FE6574">
        <w:rPr>
          <w:rFonts w:eastAsia="宋体"/>
          <w:lang w:val="en-US" w:eastAsia="zh-CN"/>
        </w:rPr>
        <w:t>nd</w:t>
      </w:r>
      <w:r w:rsidR="006D2132">
        <w:rPr>
          <w:rFonts w:eastAsia="宋体"/>
          <w:lang w:val="en-US" w:eastAsia="zh-CN"/>
        </w:rPr>
        <w:t xml:space="preserve">ing packet </w:t>
      </w:r>
      <w:r w:rsidR="005F0468">
        <w:rPr>
          <w:rFonts w:eastAsia="宋体"/>
          <w:lang w:val="en-US" w:eastAsia="zh-CN"/>
        </w:rPr>
        <w:t>in the next traffic</w:t>
      </w:r>
      <w:r w:rsidR="00223F05">
        <w:rPr>
          <w:rFonts w:eastAsia="宋体"/>
          <w:lang w:val="en-US" w:eastAsia="zh-CN"/>
        </w:rPr>
        <w:t xml:space="preserve"> period</w:t>
      </w:r>
      <w:r w:rsidR="0001535B">
        <w:rPr>
          <w:rFonts w:eastAsia="宋体"/>
          <w:lang w:val="en-US" w:eastAsia="zh-CN"/>
        </w:rPr>
        <w:t xml:space="preserve">. </w:t>
      </w:r>
    </w:p>
    <w:p w14:paraId="54D0AE0F" w14:textId="76CB0135" w:rsidR="00500700" w:rsidRPr="00F30CA5" w:rsidRDefault="00500700" w:rsidP="00500700">
      <w:pPr>
        <w:shd w:val="clear" w:color="auto" w:fill="FFFFFF"/>
        <w:spacing w:afterLines="50" w:after="120" w:line="240" w:lineRule="auto"/>
        <w:jc w:val="both"/>
        <w:rPr>
          <w:b/>
          <w:u w:val="single"/>
          <w:lang w:val="en-US"/>
        </w:rPr>
      </w:pPr>
      <w:r>
        <w:rPr>
          <w:rFonts w:eastAsia="宋体"/>
          <w:b/>
          <w:u w:val="single"/>
          <w:lang w:val="en-US" w:eastAsia="zh-CN"/>
        </w:rPr>
        <w:t>3</w:t>
      </w:r>
      <w:r w:rsidRPr="00F30CA5">
        <w:rPr>
          <w:rFonts w:eastAsia="宋体"/>
          <w:b/>
          <w:u w:val="single"/>
          <w:lang w:val="en-US" w:eastAsia="zh-CN"/>
        </w:rPr>
        <w:t xml:space="preserve">. </w:t>
      </w:r>
      <w:r w:rsidR="00300286">
        <w:rPr>
          <w:b/>
          <w:u w:val="single"/>
          <w:lang w:val="en-US"/>
        </w:rPr>
        <w:t>DSA2</w:t>
      </w:r>
      <w:r w:rsidRPr="00F30CA5">
        <w:rPr>
          <w:b/>
          <w:u w:val="single"/>
          <w:lang w:val="en-US"/>
        </w:rPr>
        <w:t>:</w:t>
      </w:r>
    </w:p>
    <w:p w14:paraId="1341EBBC" w14:textId="7DC9E3CD" w:rsidR="00600BA0" w:rsidRDefault="009A220F" w:rsidP="00600BA0">
      <w:pPr>
        <w:shd w:val="clear" w:color="auto" w:fill="FFFFFF"/>
        <w:spacing w:afterLines="50" w:after="120" w:line="240" w:lineRule="auto"/>
        <w:jc w:val="both"/>
        <w:rPr>
          <w:lang w:val="en-US"/>
        </w:rPr>
      </w:pPr>
      <w:r>
        <w:rPr>
          <w:lang w:val="en-US"/>
        </w:rPr>
        <w:t>DSA</w:t>
      </w:r>
      <w:r w:rsidR="004B0777" w:rsidRPr="00600BA0">
        <w:rPr>
          <w:lang w:val="en-US"/>
        </w:rPr>
        <w:t xml:space="preserve"> </w:t>
      </w:r>
      <w:r w:rsidR="00600BA0">
        <w:rPr>
          <w:lang w:val="en-US"/>
        </w:rPr>
        <w:t>allow</w:t>
      </w:r>
      <w:r w:rsidR="00F02623">
        <w:rPr>
          <w:lang w:val="en-US"/>
        </w:rPr>
        <w:t>s</w:t>
      </w:r>
      <w:r w:rsidR="00600BA0">
        <w:rPr>
          <w:lang w:val="en-US"/>
        </w:rPr>
        <w:t xml:space="preserve"> UE to transmit</w:t>
      </w:r>
      <w:r w:rsidR="00600BA0" w:rsidRPr="00600BA0">
        <w:rPr>
          <w:lang w:val="en-US"/>
        </w:rPr>
        <w:t xml:space="preserve"> </w:t>
      </w:r>
      <w:r w:rsidR="00600BA0">
        <w:rPr>
          <w:lang w:val="en-US"/>
        </w:rPr>
        <w:t xml:space="preserve">multiple </w:t>
      </w:r>
      <w:r w:rsidR="00600BA0" w:rsidRPr="000C0DC3">
        <w:rPr>
          <w:lang w:val="en-US"/>
        </w:rPr>
        <w:t>copies</w:t>
      </w:r>
      <w:r w:rsidR="00661569">
        <w:rPr>
          <w:lang w:val="en-US"/>
        </w:rPr>
        <w:t xml:space="preserve"> (i.e. </w:t>
      </w:r>
      <w:r w:rsidR="00967A27">
        <w:rPr>
          <w:lang w:val="en-US"/>
        </w:rPr>
        <w:t xml:space="preserve">replica number is </w:t>
      </w:r>
      <w:r w:rsidR="00661569">
        <w:rPr>
          <w:lang w:val="en-US"/>
        </w:rPr>
        <w:t>2 in our simulation case)</w:t>
      </w:r>
      <w:r w:rsidR="00600BA0" w:rsidRPr="000C0DC3">
        <w:rPr>
          <w:lang w:val="en-US"/>
        </w:rPr>
        <w:t xml:space="preserve"> of the same packet</w:t>
      </w:r>
      <w:r w:rsidR="00E42FCC">
        <w:rPr>
          <w:lang w:val="en-US"/>
        </w:rPr>
        <w:t>, where the</w:t>
      </w:r>
      <w:r w:rsidR="006F7BEC">
        <w:rPr>
          <w:lang w:val="en-US"/>
        </w:rPr>
        <w:t xml:space="preserve"> </w:t>
      </w:r>
      <w:r w:rsidR="00600BA0" w:rsidRPr="000C0DC3">
        <w:rPr>
          <w:lang w:val="en-US"/>
        </w:rPr>
        <w:t xml:space="preserve">multiple copies </w:t>
      </w:r>
      <w:r w:rsidR="000455A6">
        <w:rPr>
          <w:lang w:val="en-US"/>
        </w:rPr>
        <w:t>are</w:t>
      </w:r>
      <w:r w:rsidR="00600BA0" w:rsidRPr="000C0DC3">
        <w:rPr>
          <w:lang w:val="en-US"/>
        </w:rPr>
        <w:t xml:space="preserve"> transmitted </w:t>
      </w:r>
      <w:r w:rsidR="00EC3364">
        <w:rPr>
          <w:lang w:val="en-US"/>
        </w:rPr>
        <w:t>on the same sub-carriers</w:t>
      </w:r>
      <w:r w:rsidR="00741D81">
        <w:rPr>
          <w:lang w:val="en-US"/>
        </w:rPr>
        <w:t xml:space="preserve"> but </w:t>
      </w:r>
      <w:r w:rsidR="00600BA0" w:rsidRPr="000C0DC3">
        <w:rPr>
          <w:lang w:val="en-US"/>
        </w:rPr>
        <w:t>spaced apart by random time intervals (time diversity)</w:t>
      </w:r>
      <w:r w:rsidR="001D44DB">
        <w:rPr>
          <w:lang w:val="en-US"/>
        </w:rPr>
        <w:t xml:space="preserve"> within the same</w:t>
      </w:r>
      <w:r w:rsidR="005F2764">
        <w:rPr>
          <w:lang w:val="en-US"/>
        </w:rPr>
        <w:t xml:space="preserve"> </w:t>
      </w:r>
      <w:r w:rsidR="005F2764">
        <w:t>traffic period</w:t>
      </w:r>
      <w:r w:rsidR="00741D81">
        <w:rPr>
          <w:lang w:val="en-US"/>
        </w:rPr>
        <w:t>.</w:t>
      </w:r>
      <w:r w:rsidR="000455A6">
        <w:rPr>
          <w:lang w:val="en-US"/>
        </w:rPr>
        <w:t xml:space="preserve"> </w:t>
      </w:r>
      <w:r w:rsidR="0038109E">
        <w:rPr>
          <w:lang w:val="en-US"/>
        </w:rPr>
        <w:t xml:space="preserve">At the </w:t>
      </w:r>
      <w:r w:rsidR="0047160B">
        <w:rPr>
          <w:lang w:val="en-US"/>
        </w:rPr>
        <w:t>network</w:t>
      </w:r>
      <w:r w:rsidR="0038109E">
        <w:rPr>
          <w:lang w:val="en-US"/>
        </w:rPr>
        <w:t xml:space="preserve"> side, it individually decodes each </w:t>
      </w:r>
      <w:r w:rsidR="009A23C0">
        <w:rPr>
          <w:lang w:val="en-US"/>
        </w:rPr>
        <w:t>r</w:t>
      </w:r>
      <w:r w:rsidR="0038109E">
        <w:rPr>
          <w:lang w:val="en-US"/>
        </w:rPr>
        <w:t>eplica (i.e. no soft combining)</w:t>
      </w:r>
      <w:r w:rsidR="004502BF">
        <w:rPr>
          <w:lang w:val="en-US"/>
        </w:rPr>
        <w:t xml:space="preserve">. </w:t>
      </w:r>
      <w:r w:rsidR="00E050A5">
        <w:rPr>
          <w:lang w:val="en-US"/>
        </w:rPr>
        <w:t xml:space="preserve">If all the </w:t>
      </w:r>
      <w:r w:rsidR="00BA1DFE">
        <w:rPr>
          <w:lang w:val="en-US"/>
        </w:rPr>
        <w:t>r</w:t>
      </w:r>
      <w:r w:rsidR="00E050A5">
        <w:rPr>
          <w:lang w:val="en-US"/>
        </w:rPr>
        <w:t xml:space="preserve">eplicas are not </w:t>
      </w:r>
      <w:r w:rsidR="00E050A5" w:rsidRPr="003A1484">
        <w:rPr>
          <w:rFonts w:eastAsia="宋体"/>
          <w:lang w:val="en-US" w:eastAsia="zh-CN"/>
        </w:rPr>
        <w:t>successfully decode</w:t>
      </w:r>
      <w:r w:rsidR="00DD1DAC">
        <w:rPr>
          <w:rFonts w:eastAsia="宋体"/>
          <w:lang w:val="en-US" w:eastAsia="zh-CN"/>
        </w:rPr>
        <w:t>d</w:t>
      </w:r>
      <w:r w:rsidR="00E050A5">
        <w:rPr>
          <w:rFonts w:eastAsia="宋体"/>
          <w:lang w:val="en-US" w:eastAsia="zh-CN"/>
        </w:rPr>
        <w:t>, the transmitted packet from UE is considered lost.</w:t>
      </w:r>
    </w:p>
    <w:p w14:paraId="7062AAB1" w14:textId="3E168010" w:rsidR="001907C3" w:rsidRPr="00F30CA5" w:rsidRDefault="001907C3" w:rsidP="001907C3">
      <w:pPr>
        <w:shd w:val="clear" w:color="auto" w:fill="FFFFFF"/>
        <w:spacing w:afterLines="50" w:after="120" w:line="240" w:lineRule="auto"/>
        <w:jc w:val="both"/>
        <w:rPr>
          <w:b/>
          <w:u w:val="single"/>
          <w:lang w:val="en-US"/>
        </w:rPr>
      </w:pPr>
      <w:r>
        <w:rPr>
          <w:rFonts w:eastAsia="宋体"/>
          <w:b/>
          <w:u w:val="single"/>
          <w:lang w:val="en-US" w:eastAsia="zh-CN"/>
        </w:rPr>
        <w:t>4</w:t>
      </w:r>
      <w:r w:rsidRPr="00F30CA5">
        <w:rPr>
          <w:rFonts w:eastAsia="宋体"/>
          <w:b/>
          <w:u w:val="single"/>
          <w:lang w:val="en-US" w:eastAsia="zh-CN"/>
        </w:rPr>
        <w:t xml:space="preserve">. </w:t>
      </w:r>
      <w:r w:rsidR="001148AC">
        <w:rPr>
          <w:rFonts w:eastAsia="宋体"/>
          <w:b/>
          <w:u w:val="single"/>
          <w:lang w:val="en-US" w:eastAsia="zh-CN"/>
        </w:rPr>
        <w:t>CR</w:t>
      </w:r>
      <w:r>
        <w:rPr>
          <w:b/>
          <w:u w:val="single"/>
          <w:lang w:val="en-US"/>
        </w:rPr>
        <w:t>DSA2</w:t>
      </w:r>
      <w:r w:rsidRPr="00F30CA5">
        <w:rPr>
          <w:b/>
          <w:u w:val="single"/>
          <w:lang w:val="en-US"/>
        </w:rPr>
        <w:t>:</w:t>
      </w:r>
    </w:p>
    <w:p w14:paraId="14ACE446" w14:textId="5AD83959" w:rsidR="00C46062" w:rsidRDefault="00782ADF" w:rsidP="00C46062">
      <w:pPr>
        <w:shd w:val="clear" w:color="auto" w:fill="FFFFFF"/>
        <w:spacing w:afterLines="50" w:after="120" w:line="240" w:lineRule="auto"/>
        <w:jc w:val="both"/>
        <w:rPr>
          <w:lang w:val="en-US"/>
        </w:rPr>
      </w:pPr>
      <w:r w:rsidRPr="009A220F">
        <w:rPr>
          <w:lang w:val="en-US"/>
        </w:rPr>
        <w:t>CRDSA</w:t>
      </w:r>
      <w:r>
        <w:rPr>
          <w:lang w:val="en-US"/>
        </w:rPr>
        <w:t xml:space="preserve"> </w:t>
      </w:r>
      <w:r w:rsidRPr="009A220F">
        <w:rPr>
          <w:lang w:val="en-US"/>
        </w:rPr>
        <w:t xml:space="preserve">is </w:t>
      </w:r>
      <w:r>
        <w:rPr>
          <w:lang w:val="en-US"/>
        </w:rPr>
        <w:t xml:space="preserve">enhanced </w:t>
      </w:r>
      <w:r w:rsidRPr="009A220F">
        <w:rPr>
          <w:lang w:val="en-US"/>
        </w:rPr>
        <w:t xml:space="preserve">based on the transmission of a chosen number of </w:t>
      </w:r>
      <w:r>
        <w:rPr>
          <w:lang w:val="en-US"/>
        </w:rPr>
        <w:t xml:space="preserve">copies </w:t>
      </w:r>
      <w:r w:rsidRPr="009A220F">
        <w:rPr>
          <w:lang w:val="en-US"/>
        </w:rPr>
        <w:t>as in DSA.</w:t>
      </w:r>
      <w:r w:rsidR="004D4C66">
        <w:rPr>
          <w:lang w:val="en-US"/>
        </w:rPr>
        <w:t xml:space="preserve"> The difference is that the time</w:t>
      </w:r>
      <w:r w:rsidR="00B973D2">
        <w:rPr>
          <w:lang w:val="en-US"/>
        </w:rPr>
        <w:t>-dom</w:t>
      </w:r>
      <w:r w:rsidR="00222402">
        <w:rPr>
          <w:lang w:val="en-US"/>
        </w:rPr>
        <w:t>ai</w:t>
      </w:r>
      <w:r w:rsidR="00B973D2">
        <w:rPr>
          <w:lang w:val="en-US"/>
        </w:rPr>
        <w:t>n</w:t>
      </w:r>
      <w:r w:rsidR="004D4C66">
        <w:rPr>
          <w:lang w:val="en-US"/>
        </w:rPr>
        <w:t xml:space="preserve"> diversi</w:t>
      </w:r>
      <w:r w:rsidR="00B973D2">
        <w:rPr>
          <w:lang w:val="en-US"/>
        </w:rPr>
        <w:t>t</w:t>
      </w:r>
      <w:r w:rsidR="004D4C66">
        <w:rPr>
          <w:lang w:val="en-US"/>
        </w:rPr>
        <w:t>y pattern</w:t>
      </w:r>
      <w:r w:rsidR="00F90533">
        <w:rPr>
          <w:lang w:val="en-US"/>
        </w:rPr>
        <w:t xml:space="preserve"> is incl</w:t>
      </w:r>
      <w:r w:rsidR="00145B10">
        <w:rPr>
          <w:lang w:val="en-US"/>
        </w:rPr>
        <w:t>ud</w:t>
      </w:r>
      <w:r w:rsidR="00F90533">
        <w:rPr>
          <w:lang w:val="en-US"/>
        </w:rPr>
        <w:t>ed in the MAC PDU</w:t>
      </w:r>
      <w:r w:rsidR="00C17B0C">
        <w:rPr>
          <w:lang w:val="en-US"/>
        </w:rPr>
        <w:t xml:space="preserve"> (e.g. MAC CE carries the occasion index which the UE selects for all the replicas)</w:t>
      </w:r>
      <w:r w:rsidR="00222402">
        <w:rPr>
          <w:lang w:val="en-US"/>
        </w:rPr>
        <w:t xml:space="preserve">. </w:t>
      </w:r>
      <w:r w:rsidR="00C35E03">
        <w:rPr>
          <w:lang w:val="en-US"/>
        </w:rPr>
        <w:t xml:space="preserve">For simplicity, the overhead of </w:t>
      </w:r>
      <w:r w:rsidR="009E1C93">
        <w:rPr>
          <w:lang w:val="en-US"/>
        </w:rPr>
        <w:t xml:space="preserve">that </w:t>
      </w:r>
      <w:r w:rsidR="00C35E03">
        <w:rPr>
          <w:lang w:val="en-US"/>
        </w:rPr>
        <w:t>pattern is i</w:t>
      </w:r>
      <w:r w:rsidR="00F00D85">
        <w:rPr>
          <w:lang w:val="en-US"/>
        </w:rPr>
        <w:t>gn</w:t>
      </w:r>
      <w:r w:rsidR="00C35E03">
        <w:rPr>
          <w:lang w:val="en-US"/>
        </w:rPr>
        <w:t xml:space="preserve">ored for throughput counting. </w:t>
      </w:r>
      <w:r w:rsidR="008C6D59">
        <w:rPr>
          <w:lang w:val="en-US"/>
        </w:rPr>
        <w:t>Once the network has successfully decode</w:t>
      </w:r>
      <w:r w:rsidR="00BA1DFE">
        <w:rPr>
          <w:lang w:val="en-US"/>
        </w:rPr>
        <w:t>d</w:t>
      </w:r>
      <w:r w:rsidR="008C6D59">
        <w:rPr>
          <w:lang w:val="en-US"/>
        </w:rPr>
        <w:t xml:space="preserve"> one replica</w:t>
      </w:r>
      <w:r w:rsidR="00FE6574">
        <w:rPr>
          <w:lang w:val="en-US"/>
        </w:rPr>
        <w:t xml:space="preserve"> within a traffic period</w:t>
      </w:r>
      <w:r w:rsidR="008C6D59">
        <w:rPr>
          <w:lang w:val="en-US"/>
        </w:rPr>
        <w:t xml:space="preserve">, it can </w:t>
      </w:r>
      <w:r w:rsidR="00145B10">
        <w:rPr>
          <w:lang w:val="en-US"/>
        </w:rPr>
        <w:t xml:space="preserve">read the time pattern MAC CE and start the </w:t>
      </w:r>
      <w:r w:rsidR="00222402" w:rsidRPr="009A220F">
        <w:rPr>
          <w:lang w:val="en-US"/>
        </w:rPr>
        <w:t>Successive Interference Cancellation (SIC)</w:t>
      </w:r>
      <w:r w:rsidR="00222402">
        <w:rPr>
          <w:lang w:val="en-US"/>
        </w:rPr>
        <w:t xml:space="preserve"> process</w:t>
      </w:r>
      <w:r w:rsidR="00145B10">
        <w:rPr>
          <w:lang w:val="en-US"/>
        </w:rPr>
        <w:t xml:space="preserve"> for the</w:t>
      </w:r>
      <w:r w:rsidR="002857DF">
        <w:rPr>
          <w:lang w:val="en-US"/>
        </w:rPr>
        <w:t xml:space="preserve"> other</w:t>
      </w:r>
      <w:r w:rsidR="00145B10">
        <w:rPr>
          <w:lang w:val="en-US"/>
        </w:rPr>
        <w:t xml:space="preserve"> corresponding occasions</w:t>
      </w:r>
      <w:r w:rsidR="00744A53">
        <w:rPr>
          <w:lang w:val="en-US"/>
        </w:rPr>
        <w:t xml:space="preserve"> within the same traffic period</w:t>
      </w:r>
      <w:r w:rsidR="00145B10">
        <w:rPr>
          <w:lang w:val="en-US"/>
        </w:rPr>
        <w:t>.</w:t>
      </w:r>
      <w:r w:rsidR="00681428">
        <w:rPr>
          <w:lang w:val="en-US"/>
        </w:rPr>
        <w:t xml:space="preserve"> </w:t>
      </w:r>
    </w:p>
    <w:p w14:paraId="016E0A28" w14:textId="0C56591C" w:rsidR="00A24F20" w:rsidRPr="00F30CA5" w:rsidRDefault="00A24F20" w:rsidP="00A24F20">
      <w:pPr>
        <w:shd w:val="clear" w:color="auto" w:fill="FFFFFF"/>
        <w:spacing w:afterLines="50" w:after="120" w:line="240" w:lineRule="auto"/>
        <w:jc w:val="both"/>
        <w:rPr>
          <w:b/>
          <w:u w:val="single"/>
          <w:lang w:val="en-US"/>
        </w:rPr>
      </w:pPr>
      <w:r>
        <w:rPr>
          <w:rFonts w:eastAsia="宋体"/>
          <w:b/>
          <w:u w:val="single"/>
          <w:lang w:val="en-US" w:eastAsia="zh-CN"/>
        </w:rPr>
        <w:t>5</w:t>
      </w:r>
      <w:r w:rsidRPr="00F30CA5">
        <w:rPr>
          <w:rFonts w:eastAsia="宋体"/>
          <w:b/>
          <w:u w:val="single"/>
          <w:lang w:val="en-US" w:eastAsia="zh-CN"/>
        </w:rPr>
        <w:t>.</w:t>
      </w:r>
      <w:r>
        <w:rPr>
          <w:rFonts w:eastAsia="宋体"/>
          <w:b/>
          <w:u w:val="single"/>
          <w:lang w:val="en-US" w:eastAsia="zh-CN"/>
        </w:rPr>
        <w:t xml:space="preserve"> SA-OCC2</w:t>
      </w:r>
      <w:r w:rsidRPr="00F30CA5">
        <w:rPr>
          <w:b/>
          <w:u w:val="single"/>
          <w:lang w:val="en-US"/>
        </w:rPr>
        <w:t>:</w:t>
      </w:r>
    </w:p>
    <w:p w14:paraId="52C0B79E" w14:textId="581F860E" w:rsidR="00EE6F9E" w:rsidRDefault="00EE6F9E" w:rsidP="003A00B9">
      <w:pPr>
        <w:shd w:val="clear" w:color="auto" w:fill="FFFFFF"/>
        <w:spacing w:afterLines="50" w:after="120" w:line="240" w:lineRule="auto"/>
        <w:jc w:val="both"/>
        <w:rPr>
          <w:lang w:val="en-US"/>
        </w:rPr>
      </w:pPr>
      <w:r w:rsidRPr="00F37446">
        <w:rPr>
          <w:lang w:val="en-US"/>
        </w:rPr>
        <w:t>Orthogonal cover codes (OCC) can be used for UL transmission with repetition to multiplex multiple signals from different UEs in the same time and frequency domain resource. The orthogonality of OCC sequence can be maintained across multiple UEs, if the power consistenc</w:t>
      </w:r>
      <w:r w:rsidR="00F84470">
        <w:rPr>
          <w:lang w:val="en-US"/>
        </w:rPr>
        <w:t>y</w:t>
      </w:r>
      <w:r w:rsidRPr="00F37446">
        <w:rPr>
          <w:lang w:val="en-US"/>
        </w:rPr>
        <w:t xml:space="preserve"> and phase continuity of the repeated signals and channel coefficient are not changed dramatically during the time span of an OCC sequence (which is extrem</w:t>
      </w:r>
      <w:r w:rsidR="00F37446" w:rsidRPr="00F37446">
        <w:rPr>
          <w:lang w:val="en-US"/>
        </w:rPr>
        <w:t>e</w:t>
      </w:r>
      <w:r w:rsidRPr="00F37446">
        <w:rPr>
          <w:lang w:val="en-US"/>
        </w:rPr>
        <w:t>ly suitable for NTN case).</w:t>
      </w:r>
      <w:r w:rsidR="00DB7504" w:rsidRPr="00F37446">
        <w:rPr>
          <w:lang w:val="en-US"/>
        </w:rPr>
        <w:t xml:space="preserve"> We cons</w:t>
      </w:r>
      <w:r w:rsidR="00F37446">
        <w:rPr>
          <w:lang w:val="en-US"/>
        </w:rPr>
        <w:t>id</w:t>
      </w:r>
      <w:r w:rsidR="00DB7504" w:rsidRPr="00F37446">
        <w:rPr>
          <w:lang w:val="en-US"/>
        </w:rPr>
        <w:t xml:space="preserve">er </w:t>
      </w:r>
      <w:r w:rsidRPr="00F37446">
        <w:rPr>
          <w:lang w:val="en-US"/>
        </w:rPr>
        <w:t>inter-slot time domain OCC</w:t>
      </w:r>
      <w:r w:rsidR="0077722A" w:rsidRPr="00F37446">
        <w:rPr>
          <w:lang w:val="en-US"/>
        </w:rPr>
        <w:t>2 across 2 occasions</w:t>
      </w:r>
      <w:r w:rsidRPr="00F37446">
        <w:rPr>
          <w:lang w:val="en-US"/>
        </w:rPr>
        <w:t xml:space="preserve"> </w:t>
      </w:r>
      <w:r w:rsidR="0077722A" w:rsidRPr="00F37446">
        <w:rPr>
          <w:lang w:val="en-US"/>
        </w:rPr>
        <w:t>in the simulation.</w:t>
      </w:r>
      <w:r w:rsidR="00F37446">
        <w:rPr>
          <w:lang w:val="en-US"/>
        </w:rPr>
        <w:t xml:space="preserve"> The UE randomly selects the occasion in the manner as SA </w:t>
      </w:r>
      <w:r w:rsidR="005528F0">
        <w:rPr>
          <w:lang w:val="en-US"/>
        </w:rPr>
        <w:t xml:space="preserve">is </w:t>
      </w:r>
      <w:r w:rsidR="00F37446">
        <w:rPr>
          <w:lang w:val="en-US"/>
        </w:rPr>
        <w:t>done and further randomly select</w:t>
      </w:r>
      <w:r w:rsidR="005528F0">
        <w:rPr>
          <w:lang w:val="en-US"/>
        </w:rPr>
        <w:t>s</w:t>
      </w:r>
      <w:r w:rsidR="00F37446">
        <w:rPr>
          <w:lang w:val="en-US"/>
        </w:rPr>
        <w:t xml:space="preserve"> a</w:t>
      </w:r>
      <w:r w:rsidR="005528F0">
        <w:rPr>
          <w:lang w:val="en-US"/>
        </w:rPr>
        <w:t>n</w:t>
      </w:r>
      <w:r w:rsidR="00F37446">
        <w:rPr>
          <w:lang w:val="en-US"/>
        </w:rPr>
        <w:t xml:space="preserve"> OCC sequence from </w:t>
      </w:r>
      <w:r w:rsidR="005307DC">
        <w:rPr>
          <w:lang w:val="en-US"/>
        </w:rPr>
        <w:t xml:space="preserve">a </w:t>
      </w:r>
      <w:r w:rsidR="005528F0">
        <w:rPr>
          <w:lang w:val="en-US"/>
        </w:rPr>
        <w:t xml:space="preserve">total </w:t>
      </w:r>
      <w:r w:rsidR="004E64A4">
        <w:rPr>
          <w:lang w:val="en-US"/>
        </w:rPr>
        <w:t xml:space="preserve">of </w:t>
      </w:r>
      <w:r w:rsidR="00F37446">
        <w:rPr>
          <w:lang w:val="en-US"/>
        </w:rPr>
        <w:t xml:space="preserve">2 sequences. </w:t>
      </w:r>
    </w:p>
    <w:p w14:paraId="4C66AD83" w14:textId="1D5FD6D9" w:rsidR="00AC469F" w:rsidRDefault="0016582E" w:rsidP="00BE227A">
      <w:pPr>
        <w:shd w:val="clear" w:color="auto" w:fill="FFFFFF"/>
        <w:spacing w:afterLines="50" w:after="120" w:line="240" w:lineRule="auto"/>
        <w:jc w:val="both"/>
        <w:rPr>
          <w:lang w:val="en-US"/>
        </w:rPr>
      </w:pPr>
      <w:r>
        <w:lastRenderedPageBreak/>
        <w:t xml:space="preserve">The following figure shows how </w:t>
      </w:r>
      <w:r w:rsidR="00D37A3D">
        <w:t xml:space="preserve">the above </w:t>
      </w:r>
      <w:r>
        <w:t>five random acce</w:t>
      </w:r>
      <w:r w:rsidR="00D10F00">
        <w:t>s</w:t>
      </w:r>
      <w:r>
        <w:t>s modes work.</w:t>
      </w:r>
    </w:p>
    <w:p w14:paraId="26D47FB0" w14:textId="587B6B2C" w:rsidR="0066563A" w:rsidRDefault="00162EAB" w:rsidP="00F30286">
      <w:pPr>
        <w:spacing w:after="0" w:line="240" w:lineRule="auto"/>
        <w:jc w:val="center"/>
      </w:pPr>
      <w:r>
        <w:object w:dxaOrig="17550" w:dyaOrig="13216" w14:anchorId="0A5D485C">
          <v:shape id="_x0000_i1027" type="#_x0000_t75" style="width:428.25pt;height:322.45pt" o:ole="">
            <v:imagedata r:id="rId17" o:title=""/>
          </v:shape>
          <o:OLEObject Type="Embed" ProgID="Visio.Drawing.15" ShapeID="_x0000_i1027" DrawAspect="Content" ObjectID="_1789553546" r:id="rId18"/>
        </w:object>
      </w:r>
    </w:p>
    <w:p w14:paraId="05A6B976" w14:textId="70C04DA8" w:rsidR="0066563A" w:rsidRPr="0066563A" w:rsidRDefault="0066563A" w:rsidP="0066563A">
      <w:pPr>
        <w:spacing w:after="120" w:line="240" w:lineRule="auto"/>
        <w:jc w:val="center"/>
        <w:rPr>
          <w:rFonts w:eastAsia="宋体"/>
          <w:lang w:eastAsia="zh-CN"/>
        </w:rPr>
      </w:pPr>
      <w:r>
        <w:rPr>
          <w:rFonts w:eastAsia="宋体" w:hint="eastAsia"/>
          <w:lang w:eastAsia="zh-CN"/>
        </w:rPr>
        <w:t>F</w:t>
      </w:r>
      <w:r>
        <w:rPr>
          <w:rFonts w:eastAsia="宋体"/>
          <w:lang w:eastAsia="zh-CN"/>
        </w:rPr>
        <w:t>igure 3: Random access modes for CB-Msg3</w:t>
      </w:r>
    </w:p>
    <w:p w14:paraId="1904FE2A" w14:textId="66780E96" w:rsidR="00DA55F6" w:rsidRPr="00DA55F6" w:rsidRDefault="00D46C72" w:rsidP="00330AA2">
      <w:pPr>
        <w:spacing w:after="120" w:line="240" w:lineRule="auto"/>
        <w:jc w:val="both"/>
      </w:pPr>
      <w:r w:rsidRPr="00E0480C">
        <w:t>The simulation input is the channel load</w:t>
      </w:r>
      <w:r w:rsidR="00F07909">
        <w:t>, named G</w:t>
      </w:r>
      <w:r w:rsidRPr="00E0480C">
        <w:t>, which is measured in packets/</w:t>
      </w:r>
      <w:r>
        <w:t>occasion</w:t>
      </w:r>
      <w:r w:rsidRPr="00E0480C">
        <w:t xml:space="preserve">, and it is obtained as </w:t>
      </w:r>
      <w:r w:rsidR="003D4DD5">
        <w:t>follows,</w:t>
      </w:r>
    </w:p>
    <w:p w14:paraId="2514CEF2" w14:textId="6C7FD0CA" w:rsidR="00D46C72" w:rsidRPr="00AD09DB" w:rsidRDefault="00D46C72" w:rsidP="00330AA2">
      <w:pPr>
        <w:spacing w:after="120" w:line="240" w:lineRule="auto"/>
        <w:jc w:val="both"/>
      </w:pPr>
      <m:oMath>
        <m:r>
          <w:rPr>
            <w:rFonts w:ascii="Cambria Math" w:hAnsi="Cambria Math"/>
          </w:rPr>
          <m:t>G</m:t>
        </m:r>
        <m:r>
          <m:rPr>
            <m:sty m:val="p"/>
          </m:rPr>
          <w:rPr>
            <w:rFonts w:ascii="Cambria Math" w:hAnsi="Cambria Math"/>
          </w:rPr>
          <m:t>=</m:t>
        </m:r>
        <m:f>
          <m:fPr>
            <m:ctrlPr>
              <w:rPr>
                <w:rFonts w:ascii="Cambria Math" w:hAnsi="Cambria Math"/>
              </w:rPr>
            </m:ctrlPr>
          </m:fPr>
          <m:num>
            <m:r>
              <w:rPr>
                <w:rFonts w:ascii="Cambria Math" w:hAnsi="Cambria Math"/>
              </w:rPr>
              <m:t>Number</m:t>
            </m:r>
            <m:r>
              <m:rPr>
                <m:sty m:val="p"/>
              </m:rPr>
              <w:rPr>
                <w:rFonts w:ascii="Cambria Math" w:hAnsi="Cambria Math"/>
              </w:rPr>
              <m:t>_</m:t>
            </m:r>
            <m:r>
              <w:rPr>
                <w:rFonts w:ascii="Cambria Math" w:hAnsi="Cambria Math"/>
              </w:rPr>
              <m:t>of</m:t>
            </m:r>
            <m:r>
              <m:rPr>
                <m:sty m:val="p"/>
              </m:rPr>
              <w:rPr>
                <w:rFonts w:ascii="Cambria Math" w:hAnsi="Cambria Math"/>
              </w:rPr>
              <m:t>_</m:t>
            </m:r>
            <m:r>
              <w:rPr>
                <w:rFonts w:ascii="Cambria Math" w:hAnsi="Cambria Math"/>
              </w:rPr>
              <m:t>active</m:t>
            </m:r>
            <m:r>
              <m:rPr>
                <m:sty m:val="p"/>
              </m:rPr>
              <w:rPr>
                <w:rFonts w:ascii="Cambria Math" w:hAnsi="Cambria Math"/>
              </w:rPr>
              <m:t>_</m:t>
            </m:r>
            <m:r>
              <w:rPr>
                <w:rFonts w:ascii="Cambria Math" w:hAnsi="Cambria Math"/>
              </w:rPr>
              <m:t>users</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CB</m:t>
            </m:r>
            <m:r>
              <m:rPr>
                <m:sty m:val="p"/>
              </m:rPr>
              <w:rPr>
                <w:rFonts w:ascii="Cambria Math" w:hAnsi="Cambria Math"/>
              </w:rPr>
              <m:t>-</m:t>
            </m:r>
            <m:r>
              <w:rPr>
                <w:rFonts w:ascii="Cambria Math" w:hAnsi="Cambria Math"/>
              </w:rPr>
              <m:t>Msg</m:t>
            </m:r>
            <m:r>
              <m:rPr>
                <m:sty m:val="p"/>
              </m:rPr>
              <w:rPr>
                <w:rFonts w:ascii="Cambria Math" w:hAnsi="Cambria Math"/>
              </w:rPr>
              <m:t xml:space="preserve">3 occasions </m:t>
            </m:r>
            <m:r>
              <w:rPr>
                <w:rFonts w:ascii="Cambria Math" w:hAnsi="Cambria Math"/>
              </w:rPr>
              <m:t>per</m:t>
            </m:r>
            <m:r>
              <m:rPr>
                <m:sty m:val="p"/>
              </m:rPr>
              <w:rPr>
                <w:rFonts w:ascii="Cambria Math" w:hAnsi="Cambria Math"/>
              </w:rPr>
              <m:t xml:space="preserve"> </m:t>
            </m:r>
            <m:r>
              <w:rPr>
                <w:rFonts w:ascii="Cambria Math" w:eastAsia="宋体" w:hAnsi="Cambria Math" w:hint="eastAsia"/>
                <w:lang w:eastAsia="zh-CN"/>
              </w:rPr>
              <m:t>traffic</m:t>
            </m:r>
            <m:r>
              <w:rPr>
                <w:rFonts w:ascii="Cambria Math" w:hAnsi="Cambria Math"/>
              </w:rPr>
              <m:t xml:space="preserve"> </m:t>
            </m:r>
            <m:r>
              <w:rPr>
                <w:rFonts w:ascii="Cambria Math" w:eastAsia="宋体" w:hAnsi="Cambria Math" w:hint="eastAsia"/>
                <w:lang w:eastAsia="zh-CN"/>
              </w:rPr>
              <m:t>perio</m:t>
            </m:r>
            <m:r>
              <w:rPr>
                <w:rFonts w:ascii="Cambria Math" w:hAnsi="Cambria Math"/>
              </w:rPr>
              <m:t>d</m:t>
            </m:r>
          </m:den>
        </m:f>
        <m:r>
          <m:rPr>
            <m:sty m:val="p"/>
          </m:rPr>
          <w:rPr>
            <w:rFonts w:ascii="Cambria Math" w:hAnsi="Cambria Math"/>
          </w:rPr>
          <m:t xml:space="preserve"> </m:t>
        </m:r>
      </m:oMath>
      <w:r w:rsidR="008B71E1">
        <w:t xml:space="preserve">. </w:t>
      </w:r>
    </w:p>
    <w:p w14:paraId="69495E97" w14:textId="3F549455" w:rsidR="00A24F20" w:rsidRDefault="00B77A1B" w:rsidP="001E2808">
      <w:pPr>
        <w:shd w:val="clear" w:color="auto" w:fill="FFFFFF"/>
        <w:adjustRightInd w:val="0"/>
        <w:snapToGrid w:val="0"/>
        <w:spacing w:after="0" w:line="240" w:lineRule="auto"/>
        <w:jc w:val="both"/>
        <w:rPr>
          <w:rFonts w:eastAsia="宋体"/>
          <w:lang w:val="en-US" w:eastAsia="zh-CN"/>
        </w:rPr>
      </w:pPr>
      <w:r>
        <w:rPr>
          <w:rFonts w:eastAsia="宋体" w:hint="eastAsia"/>
          <w:lang w:val="en-US" w:eastAsia="zh-CN"/>
        </w:rPr>
        <w:t>T</w:t>
      </w:r>
      <w:r>
        <w:rPr>
          <w:rFonts w:eastAsia="宋体"/>
          <w:lang w:val="en-US" w:eastAsia="zh-CN"/>
        </w:rPr>
        <w:t xml:space="preserve">he </w:t>
      </w:r>
      <w:r w:rsidR="0066563A">
        <w:rPr>
          <w:rFonts w:eastAsia="宋体"/>
          <w:lang w:val="en-US" w:eastAsia="zh-CN"/>
        </w:rPr>
        <w:t>output</w:t>
      </w:r>
      <w:r w:rsidR="00D173A7">
        <w:rPr>
          <w:rFonts w:eastAsia="宋体"/>
          <w:lang w:val="en-US" w:eastAsia="zh-CN"/>
        </w:rPr>
        <w:t>s are throughout</w:t>
      </w:r>
      <w:r w:rsidR="00937090">
        <w:rPr>
          <w:rFonts w:eastAsia="宋体"/>
          <w:lang w:val="en-US" w:eastAsia="zh-CN"/>
        </w:rPr>
        <w:t xml:space="preserve"> (i.e. the total number of successfully decoded packets / </w:t>
      </w:r>
      <w:r w:rsidR="00A031AD">
        <w:rPr>
          <w:rFonts w:eastAsia="宋体"/>
          <w:lang w:val="en-US" w:eastAsia="zh-CN"/>
        </w:rPr>
        <w:t>the total number of CB-Msg3 occasions</w:t>
      </w:r>
      <w:r w:rsidR="00A76913">
        <w:rPr>
          <w:rFonts w:eastAsia="宋体"/>
          <w:lang w:val="en-US" w:eastAsia="zh-CN"/>
        </w:rPr>
        <w:t xml:space="preserve">, </w:t>
      </w:r>
      <w:r w:rsidR="004555F1">
        <w:rPr>
          <w:rFonts w:eastAsia="宋体"/>
          <w:lang w:val="en-US" w:eastAsia="zh-CN"/>
        </w:rPr>
        <w:t xml:space="preserve">in the unit of </w:t>
      </w:r>
      <w:r w:rsidR="004555F1" w:rsidRPr="00E0480C">
        <w:t>packets/</w:t>
      </w:r>
      <w:r w:rsidR="004555F1">
        <w:t>occasion</w:t>
      </w:r>
      <w:r w:rsidR="00937090">
        <w:rPr>
          <w:rFonts w:eastAsia="宋体"/>
          <w:lang w:val="en-US" w:eastAsia="zh-CN"/>
        </w:rPr>
        <w:t>)</w:t>
      </w:r>
      <w:r w:rsidR="00D173A7">
        <w:rPr>
          <w:rFonts w:eastAsia="宋体"/>
          <w:lang w:val="en-US" w:eastAsia="zh-CN"/>
        </w:rPr>
        <w:t xml:space="preserve"> and PLR, respectively. </w:t>
      </w:r>
      <w:r w:rsidR="00F30286">
        <w:rPr>
          <w:rFonts w:eastAsia="宋体"/>
          <w:lang w:val="en-US" w:eastAsia="zh-CN"/>
        </w:rPr>
        <w:t xml:space="preserve">The simulation outputs are given below, </w:t>
      </w:r>
    </w:p>
    <w:p w14:paraId="5077DED2" w14:textId="4068A2C4" w:rsidR="007F23B3" w:rsidRDefault="00F30286" w:rsidP="001E2808">
      <w:pPr>
        <w:shd w:val="clear" w:color="auto" w:fill="FFFFFF"/>
        <w:spacing w:after="0" w:line="240" w:lineRule="auto"/>
        <w:jc w:val="center"/>
        <w:rPr>
          <w:rFonts w:eastAsia="宋体"/>
          <w:lang w:val="en-US" w:eastAsia="zh-CN"/>
        </w:rPr>
      </w:pPr>
      <w:r w:rsidRPr="00421B0F">
        <w:rPr>
          <w:noProof/>
        </w:rPr>
        <w:drawing>
          <wp:inline distT="0" distB="0" distL="0" distR="0" wp14:anchorId="596D5514" wp14:editId="6E1EA946">
            <wp:extent cx="4699372" cy="35224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09685" cy="3530158"/>
                    </a:xfrm>
                    <a:prstGeom prst="rect">
                      <a:avLst/>
                    </a:prstGeom>
                    <a:noFill/>
                    <a:ln>
                      <a:noFill/>
                    </a:ln>
                  </pic:spPr>
                </pic:pic>
              </a:graphicData>
            </a:graphic>
          </wp:inline>
        </w:drawing>
      </w:r>
    </w:p>
    <w:p w14:paraId="0939099B" w14:textId="47EF77A5" w:rsidR="001E2808" w:rsidRDefault="001E2808" w:rsidP="00F30286">
      <w:pPr>
        <w:shd w:val="clear" w:color="auto" w:fill="FFFFFF"/>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igure 4:</w:t>
      </w:r>
      <w:r w:rsidR="00F16525">
        <w:rPr>
          <w:rFonts w:eastAsia="宋体"/>
          <w:lang w:val="en-US" w:eastAsia="zh-CN"/>
        </w:rPr>
        <w:t xml:space="preserve"> </w:t>
      </w:r>
      <w:r w:rsidR="00A65A69">
        <w:rPr>
          <w:rFonts w:eastAsia="宋体"/>
          <w:lang w:val="en-US" w:eastAsia="zh-CN"/>
        </w:rPr>
        <w:t xml:space="preserve">Throughput performance </w:t>
      </w:r>
    </w:p>
    <w:p w14:paraId="46B6B667" w14:textId="04403A47" w:rsidR="00F30286" w:rsidRDefault="00F30286" w:rsidP="008824D9">
      <w:pPr>
        <w:shd w:val="clear" w:color="auto" w:fill="FFFFFF"/>
        <w:spacing w:after="0" w:line="240" w:lineRule="auto"/>
        <w:jc w:val="center"/>
        <w:rPr>
          <w:rFonts w:eastAsia="宋体"/>
          <w:lang w:val="en-US" w:eastAsia="zh-CN"/>
        </w:rPr>
      </w:pPr>
      <w:r w:rsidRPr="00421B0F">
        <w:rPr>
          <w:rFonts w:hint="eastAsia"/>
          <w:noProof/>
        </w:rPr>
        <w:lastRenderedPageBreak/>
        <w:drawing>
          <wp:inline distT="0" distB="0" distL="0" distR="0" wp14:anchorId="4ABD5F3D" wp14:editId="467992B2">
            <wp:extent cx="4741803" cy="355423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1405" cy="3561430"/>
                    </a:xfrm>
                    <a:prstGeom prst="rect">
                      <a:avLst/>
                    </a:prstGeom>
                    <a:noFill/>
                    <a:ln>
                      <a:noFill/>
                    </a:ln>
                  </pic:spPr>
                </pic:pic>
              </a:graphicData>
            </a:graphic>
          </wp:inline>
        </w:drawing>
      </w:r>
    </w:p>
    <w:p w14:paraId="5DF52EB8" w14:textId="18B3E914" w:rsidR="00D06B10" w:rsidRDefault="001E2808" w:rsidP="00D37AF4">
      <w:pPr>
        <w:shd w:val="clear" w:color="auto" w:fill="FFFFFF"/>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igure 5:</w:t>
      </w:r>
      <w:r w:rsidR="00D06B10">
        <w:rPr>
          <w:rFonts w:eastAsia="宋体"/>
          <w:lang w:val="en-US" w:eastAsia="zh-CN"/>
        </w:rPr>
        <w:t xml:space="preserve"> PL</w:t>
      </w:r>
      <w:r w:rsidR="00B330D9">
        <w:rPr>
          <w:rFonts w:eastAsia="宋体"/>
          <w:lang w:val="en-US" w:eastAsia="zh-CN"/>
        </w:rPr>
        <w:t>R</w:t>
      </w:r>
      <w:r w:rsidR="00D06B10">
        <w:rPr>
          <w:rFonts w:eastAsia="宋体"/>
          <w:lang w:val="en-US" w:eastAsia="zh-CN"/>
        </w:rPr>
        <w:t xml:space="preserve"> performance </w:t>
      </w:r>
    </w:p>
    <w:p w14:paraId="454B09CC" w14:textId="1FA41566" w:rsidR="00650D34" w:rsidRDefault="007D6283" w:rsidP="00D37AF4">
      <w:pPr>
        <w:spacing w:before="120" w:after="120" w:line="240" w:lineRule="auto"/>
        <w:jc w:val="both"/>
        <w:rPr>
          <w:rFonts w:eastAsia="Malgun Gothic"/>
          <w:bCs/>
        </w:rPr>
      </w:pPr>
      <w:r w:rsidRPr="006D5D53">
        <w:t>Combining with Figure 4 and Figure 5,</w:t>
      </w:r>
      <w:r w:rsidR="00A06B2A" w:rsidRPr="006D5D53">
        <w:t xml:space="preserve"> we can observe that </w:t>
      </w:r>
      <w:r w:rsidR="006D5D53">
        <w:t xml:space="preserve">the inter-slot </w:t>
      </w:r>
      <w:r w:rsidR="00A06B2A" w:rsidRPr="006D5D53">
        <w:rPr>
          <w:rFonts w:eastAsia="Malgun Gothic"/>
          <w:bCs/>
        </w:rPr>
        <w:t xml:space="preserve">OCC solution for the NPUSCH </w:t>
      </w:r>
      <w:r w:rsidR="00FF0CD3">
        <w:rPr>
          <w:rFonts w:eastAsia="Malgun Gothic"/>
          <w:bCs/>
        </w:rPr>
        <w:t xml:space="preserve">currently </w:t>
      </w:r>
      <w:r w:rsidR="00A06B2A" w:rsidRPr="006D5D53">
        <w:rPr>
          <w:rFonts w:eastAsia="Malgun Gothic"/>
          <w:bCs/>
        </w:rPr>
        <w:t>discussed in RAN1 achieve</w:t>
      </w:r>
      <w:r w:rsidR="005C1808">
        <w:rPr>
          <w:rFonts w:eastAsia="Malgun Gothic"/>
          <w:bCs/>
        </w:rPr>
        <w:t>s</w:t>
      </w:r>
      <w:r w:rsidR="00A06B2A" w:rsidRPr="006D5D53">
        <w:rPr>
          <w:rFonts w:eastAsia="Malgun Gothic"/>
          <w:bCs/>
        </w:rPr>
        <w:t xml:space="preserve"> higher</w:t>
      </w:r>
      <w:r w:rsidR="00421164" w:rsidRPr="006D5D53">
        <w:rPr>
          <w:rFonts w:eastAsia="Malgun Gothic"/>
          <w:bCs/>
        </w:rPr>
        <w:t xml:space="preserve"> peak</w:t>
      </w:r>
      <w:r w:rsidR="00A06B2A" w:rsidRPr="006D5D53">
        <w:rPr>
          <w:rFonts w:eastAsia="Malgun Gothic"/>
          <w:bCs/>
        </w:rPr>
        <w:t xml:space="preserve"> performance than DSA or CRDSA </w:t>
      </w:r>
      <w:r w:rsidR="00C1728D" w:rsidRPr="006D5D53">
        <w:rPr>
          <w:rFonts w:eastAsia="Malgun Gothic"/>
          <w:bCs/>
        </w:rPr>
        <w:t>in terms of</w:t>
      </w:r>
      <w:r w:rsidR="005F2644">
        <w:rPr>
          <w:rFonts w:eastAsia="Malgun Gothic"/>
          <w:bCs/>
        </w:rPr>
        <w:t xml:space="preserve"> both</w:t>
      </w:r>
      <w:r w:rsidR="00C1728D" w:rsidRPr="006D5D53">
        <w:rPr>
          <w:rFonts w:eastAsia="Malgun Gothic"/>
          <w:bCs/>
        </w:rPr>
        <w:t xml:space="preserve"> </w:t>
      </w:r>
      <w:r w:rsidR="00A06B2A" w:rsidRPr="006D5D53">
        <w:rPr>
          <w:rFonts w:eastAsia="Malgun Gothic"/>
          <w:bCs/>
        </w:rPr>
        <w:t>through</w:t>
      </w:r>
      <w:r w:rsidR="00650D34" w:rsidRPr="006D5D53">
        <w:rPr>
          <w:rFonts w:eastAsia="Malgun Gothic"/>
          <w:bCs/>
        </w:rPr>
        <w:t>p</w:t>
      </w:r>
      <w:r w:rsidR="00A06B2A" w:rsidRPr="006D5D53">
        <w:rPr>
          <w:rFonts w:eastAsia="Malgun Gothic"/>
          <w:bCs/>
        </w:rPr>
        <w:t>ut</w:t>
      </w:r>
      <w:r w:rsidR="00650D34" w:rsidRPr="006D5D53">
        <w:rPr>
          <w:rFonts w:eastAsia="Malgun Gothic"/>
          <w:bCs/>
        </w:rPr>
        <w:t xml:space="preserve"> and</w:t>
      </w:r>
      <w:r w:rsidR="00A06B2A" w:rsidRPr="006D5D53">
        <w:rPr>
          <w:rFonts w:eastAsia="Malgun Gothic"/>
          <w:bCs/>
        </w:rPr>
        <w:t xml:space="preserve"> PLR</w:t>
      </w:r>
      <w:r w:rsidR="00650D34" w:rsidRPr="006D5D53">
        <w:rPr>
          <w:rFonts w:eastAsia="Malgun Gothic"/>
          <w:bCs/>
        </w:rPr>
        <w:t xml:space="preserve">. The </w:t>
      </w:r>
      <w:r w:rsidR="00D35B35">
        <w:rPr>
          <w:rFonts w:eastAsia="Malgun Gothic"/>
          <w:bCs/>
        </w:rPr>
        <w:t>reason is obvious since OCC enables multiple UEs MIM</w:t>
      </w:r>
      <w:r w:rsidR="00C002DF">
        <w:rPr>
          <w:rFonts w:eastAsia="Malgun Gothic"/>
          <w:bCs/>
        </w:rPr>
        <w:t>O</w:t>
      </w:r>
      <w:r w:rsidR="00D35B35">
        <w:rPr>
          <w:rFonts w:eastAsia="Malgun Gothic"/>
          <w:bCs/>
        </w:rPr>
        <w:t xml:space="preserve"> transmis</w:t>
      </w:r>
      <w:r w:rsidR="00F12C71">
        <w:rPr>
          <w:rFonts w:eastAsia="Malgun Gothic"/>
          <w:bCs/>
        </w:rPr>
        <w:t>si</w:t>
      </w:r>
      <w:r w:rsidR="00D35B35">
        <w:rPr>
          <w:rFonts w:eastAsia="Malgun Gothic"/>
          <w:bCs/>
        </w:rPr>
        <w:t>on</w:t>
      </w:r>
      <w:r w:rsidR="00F12C71">
        <w:rPr>
          <w:rFonts w:eastAsia="Malgun Gothic"/>
          <w:bCs/>
        </w:rPr>
        <w:t xml:space="preserve">. For OOC2, </w:t>
      </w:r>
      <w:r w:rsidR="001A579C">
        <w:rPr>
          <w:rFonts w:eastAsia="Malgun Gothic"/>
          <w:bCs/>
        </w:rPr>
        <w:t xml:space="preserve">MIMO transmission with </w:t>
      </w:r>
      <w:r w:rsidR="00F12C71">
        <w:rPr>
          <w:rFonts w:eastAsia="Malgun Gothic"/>
          <w:bCs/>
        </w:rPr>
        <w:t>2 transmission layer</w:t>
      </w:r>
      <w:r w:rsidR="001A579C">
        <w:rPr>
          <w:rFonts w:eastAsia="Malgun Gothic"/>
          <w:bCs/>
        </w:rPr>
        <w:t>s</w:t>
      </w:r>
      <w:r w:rsidR="00F12C71">
        <w:rPr>
          <w:rFonts w:eastAsia="Malgun Gothic"/>
          <w:bCs/>
        </w:rPr>
        <w:t xml:space="preserve"> at maximum is practical which enables 2 times of UL throughput in the</w:t>
      </w:r>
      <w:r w:rsidR="005F2607">
        <w:rPr>
          <w:rFonts w:eastAsia="Malgun Gothic"/>
          <w:bCs/>
        </w:rPr>
        <w:t>or</w:t>
      </w:r>
      <w:r w:rsidR="00F12C71">
        <w:rPr>
          <w:rFonts w:eastAsia="Malgun Gothic"/>
          <w:bCs/>
        </w:rPr>
        <w:t>y</w:t>
      </w:r>
      <w:r w:rsidR="005F2607">
        <w:rPr>
          <w:rFonts w:eastAsia="Malgun Gothic"/>
          <w:bCs/>
        </w:rPr>
        <w:t xml:space="preserve">. </w:t>
      </w:r>
      <w:r w:rsidR="00DA1BA1">
        <w:rPr>
          <w:rFonts w:eastAsia="Malgun Gothic"/>
          <w:bCs/>
        </w:rPr>
        <w:t>If OCC4 is adopted, higher UL throughput can be expected</w:t>
      </w:r>
      <w:r w:rsidR="005F5733">
        <w:rPr>
          <w:rFonts w:eastAsia="Malgun Gothic"/>
          <w:bCs/>
        </w:rPr>
        <w:t xml:space="preserve"> thanks to MIMO transmission with 2 transmission layers enabling</w:t>
      </w:r>
      <w:r w:rsidR="00DA1BA1">
        <w:rPr>
          <w:rFonts w:eastAsia="Malgun Gothic"/>
          <w:bCs/>
        </w:rPr>
        <w:t xml:space="preserve">. </w:t>
      </w:r>
      <w:r w:rsidR="005868EA">
        <w:rPr>
          <w:rFonts w:eastAsia="Malgun Gothic"/>
          <w:bCs/>
        </w:rPr>
        <w:t xml:space="preserve">For DSA or CRDSA, only 1 </w:t>
      </w:r>
      <w:r w:rsidR="00927A02">
        <w:rPr>
          <w:rFonts w:eastAsia="Malgun Gothic"/>
          <w:bCs/>
        </w:rPr>
        <w:t xml:space="preserve">transmission </w:t>
      </w:r>
      <w:r w:rsidR="005868EA">
        <w:rPr>
          <w:rFonts w:eastAsia="Malgun Gothic"/>
          <w:bCs/>
        </w:rPr>
        <w:t>layer can be used for UL transmission from the system perspective</w:t>
      </w:r>
      <w:r w:rsidR="00AC32AA">
        <w:rPr>
          <w:rFonts w:eastAsia="Malgun Gothic"/>
          <w:bCs/>
        </w:rPr>
        <w:t xml:space="preserve">. </w:t>
      </w:r>
      <w:r w:rsidR="00DC2436">
        <w:rPr>
          <w:rFonts w:eastAsia="Malgun Gothic"/>
          <w:bCs/>
        </w:rPr>
        <w:t xml:space="preserve">In </w:t>
      </w:r>
      <w:r w:rsidR="000669A0">
        <w:rPr>
          <w:rFonts w:eastAsia="Malgun Gothic"/>
          <w:bCs/>
        </w:rPr>
        <w:t>other words</w:t>
      </w:r>
      <w:r w:rsidR="00DC2436">
        <w:rPr>
          <w:rFonts w:eastAsia="Malgun Gothic"/>
          <w:bCs/>
        </w:rPr>
        <w:t>,</w:t>
      </w:r>
      <w:r w:rsidR="00AC32AA">
        <w:rPr>
          <w:rFonts w:eastAsia="Malgun Gothic"/>
          <w:bCs/>
        </w:rPr>
        <w:t xml:space="preserve"> </w:t>
      </w:r>
      <w:r w:rsidR="00DC2436">
        <w:rPr>
          <w:rFonts w:eastAsia="Malgun Gothic"/>
          <w:bCs/>
        </w:rPr>
        <w:t xml:space="preserve">OOC will be </w:t>
      </w:r>
      <w:r w:rsidR="00B37829">
        <w:rPr>
          <w:rFonts w:eastAsia="Malgun Gothic"/>
          <w:bCs/>
        </w:rPr>
        <w:t>a tough act to follow</w:t>
      </w:r>
      <w:r w:rsidR="00380E6E">
        <w:rPr>
          <w:rFonts w:eastAsia="Malgun Gothic"/>
          <w:bCs/>
        </w:rPr>
        <w:t xml:space="preserve"> if the maximum throughput is the final objective.</w:t>
      </w:r>
      <w:r w:rsidR="00B37829">
        <w:rPr>
          <w:rFonts w:eastAsia="Malgun Gothic"/>
          <w:bCs/>
        </w:rPr>
        <w:t xml:space="preserve"> </w:t>
      </w:r>
    </w:p>
    <w:p w14:paraId="177442D2" w14:textId="019C3B1D" w:rsidR="00130478" w:rsidRDefault="000669A0" w:rsidP="00D37AF4">
      <w:pPr>
        <w:spacing w:before="120" w:after="120" w:line="240" w:lineRule="auto"/>
        <w:jc w:val="both"/>
        <w:rPr>
          <w:szCs w:val="22"/>
        </w:rPr>
      </w:pPr>
      <w:r>
        <w:t>Nothing is</w:t>
      </w:r>
      <w:r w:rsidRPr="000669A0">
        <w:t xml:space="preserve"> absolute</w:t>
      </w:r>
      <w:r>
        <w:t xml:space="preserve">. We can also </w:t>
      </w:r>
      <w:r w:rsidR="00593B19">
        <w:t xml:space="preserve">observe that either DSA or </w:t>
      </w:r>
      <w:r w:rsidR="000C1FB1">
        <w:t>C</w:t>
      </w:r>
      <w:r w:rsidR="00593B19">
        <w:t>RDSA</w:t>
      </w:r>
      <w:r w:rsidR="000C1FB1">
        <w:t xml:space="preserve"> achieves a higher performance gain</w:t>
      </w:r>
      <w:r w:rsidR="007014BF">
        <w:t xml:space="preserve"> than OCC</w:t>
      </w:r>
      <w:r w:rsidR="000C1FB1">
        <w:t xml:space="preserve"> when the channel load is lo</w:t>
      </w:r>
      <w:r w:rsidR="009D7C85">
        <w:t>w</w:t>
      </w:r>
      <w:r w:rsidR="000C1FB1">
        <w:t xml:space="preserve"> (i.e. G=0.1~0.2 for DSA and G is below 0.6 for CRDSA)</w:t>
      </w:r>
      <w:r w:rsidR="009D7C85">
        <w:t xml:space="preserve">. </w:t>
      </w:r>
      <w:r w:rsidR="00301E51">
        <w:t>On one hand, t</w:t>
      </w:r>
      <w:r w:rsidR="009D7C85">
        <w:t xml:space="preserve">hat is because the replica </w:t>
      </w:r>
      <w:r w:rsidR="00EE55C0">
        <w:t xml:space="preserve">transmission offers more additional </w:t>
      </w:r>
      <w:r w:rsidR="00013C7E">
        <w:t xml:space="preserve">time </w:t>
      </w:r>
      <w:r w:rsidR="00EE55C0">
        <w:t>diversity gain</w:t>
      </w:r>
      <w:r w:rsidR="008D40A2">
        <w:t xml:space="preserve">. On another hand, </w:t>
      </w:r>
      <w:r w:rsidR="002147F8">
        <w:t xml:space="preserve">when the load is low, there will likely </w:t>
      </w:r>
      <w:r w:rsidR="0099177E">
        <w:t>be</w:t>
      </w:r>
      <w:r w:rsidR="002147F8">
        <w:t xml:space="preserve"> a CB-Msg3 occasion without collision</w:t>
      </w:r>
      <w:r w:rsidR="002B763C">
        <w:t>. Th</w:t>
      </w:r>
      <w:r w:rsidR="00961FF4">
        <w:t>en</w:t>
      </w:r>
      <w:r w:rsidR="002B763C">
        <w:t xml:space="preserve"> the SIC processing</w:t>
      </w:r>
      <w:r w:rsidR="00301E51">
        <w:t xml:space="preserve"> can </w:t>
      </w:r>
      <w:r w:rsidR="008D40A2">
        <w:rPr>
          <w:rFonts w:eastAsia="宋体" w:hint="eastAsia"/>
          <w:lang w:eastAsia="zh-CN"/>
        </w:rPr>
        <w:t>b</w:t>
      </w:r>
      <w:r w:rsidR="008D40A2">
        <w:rPr>
          <w:rFonts w:eastAsia="宋体"/>
          <w:lang w:eastAsia="zh-CN"/>
        </w:rPr>
        <w:t>ased on that clean occasion</w:t>
      </w:r>
      <w:r w:rsidR="008D40A2">
        <w:t xml:space="preserve"> relieve and even kill all the collisions </w:t>
      </w:r>
      <w:r w:rsidR="000F41AB">
        <w:t xml:space="preserve">within the traffic period </w:t>
      </w:r>
      <w:r w:rsidR="008D40A2">
        <w:t xml:space="preserve">in </w:t>
      </w:r>
      <w:r w:rsidR="00B151A6">
        <w:t>such</w:t>
      </w:r>
      <w:r w:rsidR="008D40A2">
        <w:t xml:space="preserve"> </w:t>
      </w:r>
      <w:r w:rsidR="002A25C4">
        <w:t xml:space="preserve">load-light </w:t>
      </w:r>
      <w:r w:rsidR="008D40A2">
        <w:t>case.</w:t>
      </w:r>
      <w:r w:rsidR="009C38E1">
        <w:t xml:space="preserve"> Those gains cannot be provided by </w:t>
      </w:r>
      <w:r w:rsidR="002147F8">
        <w:t>OCC</w:t>
      </w:r>
      <w:r w:rsidR="00D33ADC">
        <w:t xml:space="preserve"> (i.e. if multiple UEs select the same OCC sequence, the performance is degrade</w:t>
      </w:r>
      <w:r w:rsidR="00593DC2">
        <w:t>d</w:t>
      </w:r>
      <w:r w:rsidR="00D33ADC">
        <w:t xml:space="preserve"> to </w:t>
      </w:r>
      <w:r w:rsidR="00593DC2">
        <w:t xml:space="preserve">the same </w:t>
      </w:r>
      <w:r w:rsidR="00FB47F2">
        <w:t>as</w:t>
      </w:r>
      <w:r w:rsidR="00593DC2">
        <w:t xml:space="preserve"> </w:t>
      </w:r>
      <w:r w:rsidR="00FB47F2">
        <w:t xml:space="preserve">the </w:t>
      </w:r>
      <w:r w:rsidR="00D33ADC">
        <w:t>SA case).</w:t>
      </w:r>
      <w:r w:rsidR="003D253F">
        <w:t xml:space="preserve"> But please note that the performance gap between OCC2 and CRDSA2 with ideal SIC is quite small. </w:t>
      </w:r>
      <w:r w:rsidR="00FB47F2">
        <w:t>With load creases,</w:t>
      </w:r>
      <w:r w:rsidR="00E50E52">
        <w:t xml:space="preserve"> replica transmission makes collision probability even higher </w:t>
      </w:r>
      <w:r w:rsidR="0053667E">
        <w:t xml:space="preserve">due to </w:t>
      </w:r>
      <w:r w:rsidR="00E50E52">
        <w:t>more occasions</w:t>
      </w:r>
      <w:r w:rsidR="0082315B">
        <w:t xml:space="preserve"> (for replica repetition)</w:t>
      </w:r>
      <w:r w:rsidR="00EA0F0A">
        <w:t xml:space="preserve"> </w:t>
      </w:r>
      <w:r w:rsidR="0053667E">
        <w:t>being selected by each UE</w:t>
      </w:r>
      <w:r w:rsidR="005406B8">
        <w:t xml:space="preserve">. </w:t>
      </w:r>
      <w:r w:rsidR="000321BF">
        <w:t xml:space="preserve">As a result, </w:t>
      </w:r>
      <w:r w:rsidR="003412A4">
        <w:t>t</w:t>
      </w:r>
      <w:r w:rsidR="00F42F50">
        <w:t xml:space="preserve">he performance of SA </w:t>
      </w:r>
      <w:r w:rsidR="004B4774">
        <w:t>a</w:t>
      </w:r>
      <w:r w:rsidR="00F42F50">
        <w:t>nd CRDSA deg</w:t>
      </w:r>
      <w:r w:rsidR="000321BF">
        <w:t>rade</w:t>
      </w:r>
      <w:r w:rsidR="00F42F50">
        <w:t>s significantly</w:t>
      </w:r>
      <w:r w:rsidR="00BC0BD1">
        <w:t xml:space="preserve"> when the channel load becomes higher than a specif</w:t>
      </w:r>
      <w:r w:rsidR="000321BF">
        <w:t>i</w:t>
      </w:r>
      <w:r w:rsidR="00BC0BD1">
        <w:t>c threshold.</w:t>
      </w:r>
      <w:r w:rsidR="009664ED">
        <w:t xml:space="preserve"> </w:t>
      </w:r>
      <w:r w:rsidR="00D7676E">
        <w:t>What’s wors</w:t>
      </w:r>
      <w:r w:rsidR="00FD6A08">
        <w:t>e</w:t>
      </w:r>
      <w:r w:rsidR="00D7676E">
        <w:t xml:space="preserve">, the performance of </w:t>
      </w:r>
      <w:r w:rsidR="00550A92">
        <w:t>both D</w:t>
      </w:r>
      <w:r w:rsidR="00D7676E">
        <w:t xml:space="preserve">SA and CRDSA will be worse than </w:t>
      </w:r>
      <w:r w:rsidR="00550A92">
        <w:t>that of SA when</w:t>
      </w:r>
      <w:r w:rsidR="0065748B">
        <w:t xml:space="preserve"> G is larger than 1.</w:t>
      </w:r>
      <w:r w:rsidR="00387545">
        <w:t xml:space="preserve"> And the performance of both DSA and CRDSA </w:t>
      </w:r>
      <w:r w:rsidR="00D74D9D">
        <w:t>converges to the same level when the load is extremely high</w:t>
      </w:r>
      <w:r w:rsidR="00877428">
        <w:t xml:space="preserve"> </w:t>
      </w:r>
      <w:r w:rsidR="00B75F51">
        <w:t>as</w:t>
      </w:r>
      <w:r w:rsidR="00877428">
        <w:t xml:space="preserve"> SIC</w:t>
      </w:r>
      <w:r w:rsidR="00387545">
        <w:t xml:space="preserve"> </w:t>
      </w:r>
      <w:r w:rsidR="00B75F51">
        <w:t xml:space="preserve">doesn’t work at all in such </w:t>
      </w:r>
      <w:r w:rsidR="00222DFA">
        <w:t xml:space="preserve">a </w:t>
      </w:r>
      <w:r w:rsidR="00B75F51">
        <w:t>high</w:t>
      </w:r>
      <w:r w:rsidR="009C00BE">
        <w:t xml:space="preserve"> </w:t>
      </w:r>
      <w:r w:rsidR="00B75F51">
        <w:t xml:space="preserve">load. </w:t>
      </w:r>
    </w:p>
    <w:p w14:paraId="0069278F" w14:textId="50FCCB91" w:rsidR="00130478" w:rsidRDefault="00C738AE" w:rsidP="00D37AF4">
      <w:pPr>
        <w:spacing w:before="120" w:after="120" w:line="240" w:lineRule="auto"/>
        <w:jc w:val="both"/>
      </w:pPr>
      <w:r>
        <w:t>Furthermore, t</w:t>
      </w:r>
      <w:r w:rsidR="009C00BE" w:rsidRPr="00563CAA">
        <w:t xml:space="preserve">o our surprise, the performance gain difference between SA, SA-BI, and DSA2 is quite small. For example, at a load-light case (i.e. G=0.4), </w:t>
      </w:r>
      <w:r w:rsidR="00F31043" w:rsidRPr="00563CAA">
        <w:t>from throughout point of view, DSA2 only takes a 2.2%</w:t>
      </w:r>
      <w:r w:rsidR="00E87EF1">
        <w:t xml:space="preserve"> (at most 7.8% at G=0.3)</w:t>
      </w:r>
      <w:r w:rsidR="00F31043" w:rsidRPr="00563CAA">
        <w:t xml:space="preserve"> advantage </w:t>
      </w:r>
      <w:r w:rsidR="00563CAA" w:rsidRPr="00563CAA">
        <w:t>over SA while the gap between SA and SA-BI is less than 1.2</w:t>
      </w:r>
      <w:r w:rsidR="00750A37">
        <w:t>%</w:t>
      </w:r>
      <w:r w:rsidR="00275AB8">
        <w:t xml:space="preserve"> (but </w:t>
      </w:r>
      <w:r w:rsidR="00867EB3">
        <w:t>SA-</w:t>
      </w:r>
      <w:r w:rsidR="00275AB8">
        <w:t>BI signi</w:t>
      </w:r>
      <w:r w:rsidR="00867EB3">
        <w:t>f</w:t>
      </w:r>
      <w:r w:rsidR="00275AB8">
        <w:t>icantly increases PLR performance</w:t>
      </w:r>
      <w:r w:rsidR="00515DB3">
        <w:t xml:space="preserve"> thanks to </w:t>
      </w:r>
      <w:r w:rsidR="00760FB2">
        <w:t xml:space="preserve">one-shot </w:t>
      </w:r>
      <w:r w:rsidR="00515DB3">
        <w:t>retransmission</w:t>
      </w:r>
      <w:r w:rsidR="00137230">
        <w:t xml:space="preserve"> enabling</w:t>
      </w:r>
      <w:r w:rsidR="00275AB8">
        <w:t>)</w:t>
      </w:r>
      <w:r w:rsidR="00E24FB8" w:rsidRPr="006222C1">
        <w:rPr>
          <w:rFonts w:hint="eastAsia"/>
        </w:rPr>
        <w:t>.</w:t>
      </w:r>
      <w:r w:rsidR="003B26CB">
        <w:t xml:space="preserve"> </w:t>
      </w:r>
      <w:proofErr w:type="gramStart"/>
      <w:r w:rsidR="00E4363B">
        <w:t>Thus</w:t>
      </w:r>
      <w:proofErr w:type="gramEnd"/>
      <w:r w:rsidR="003B26CB">
        <w:t xml:space="preserve"> the BI-reattempt (like PRACH) solution </w:t>
      </w:r>
      <w:r w:rsidR="00ED1D15">
        <w:t xml:space="preserve">should </w:t>
      </w:r>
      <w:r w:rsidR="000176F3">
        <w:t>be adopted</w:t>
      </w:r>
      <w:r w:rsidR="00E4363B">
        <w:t>, regardless of which access mode is adopted</w:t>
      </w:r>
      <w:r w:rsidR="004822D2">
        <w:t xml:space="preserve"> considering its simplicity and performance gain</w:t>
      </w:r>
      <w:r w:rsidR="000176F3">
        <w:t xml:space="preserve">. </w:t>
      </w:r>
    </w:p>
    <w:p w14:paraId="1FF75143" w14:textId="6D1BB265" w:rsidR="005679A5" w:rsidRPr="000525FB" w:rsidRDefault="005679A5" w:rsidP="00D37AF4">
      <w:pPr>
        <w:spacing w:before="120" w:after="120" w:line="240" w:lineRule="auto"/>
        <w:jc w:val="both"/>
        <w:rPr>
          <w:b/>
        </w:rPr>
      </w:pPr>
      <w:r w:rsidRPr="000525FB">
        <w:rPr>
          <w:rFonts w:hint="eastAsia"/>
          <w:b/>
        </w:rPr>
        <w:t>O</w:t>
      </w:r>
      <w:r w:rsidRPr="000525FB">
        <w:rPr>
          <w:b/>
        </w:rPr>
        <w:t xml:space="preserve">bservation </w:t>
      </w:r>
      <w:r w:rsidR="00323EE8">
        <w:rPr>
          <w:b/>
        </w:rPr>
        <w:t>1</w:t>
      </w:r>
      <w:r w:rsidRPr="000525FB">
        <w:rPr>
          <w:b/>
        </w:rPr>
        <w:t xml:space="preserve">: </w:t>
      </w:r>
      <w:r w:rsidR="004A4414">
        <w:rPr>
          <w:b/>
        </w:rPr>
        <w:t>OCC</w:t>
      </w:r>
      <w:r>
        <w:rPr>
          <w:b/>
        </w:rPr>
        <w:t xml:space="preserve"> provides </w:t>
      </w:r>
      <w:r w:rsidR="002571E9">
        <w:rPr>
          <w:b/>
        </w:rPr>
        <w:t xml:space="preserve">the best peak </w:t>
      </w:r>
      <w:r>
        <w:rPr>
          <w:b/>
        </w:rPr>
        <w:t xml:space="preserve">performance gain </w:t>
      </w:r>
      <w:r w:rsidR="00F12546">
        <w:rPr>
          <w:b/>
        </w:rPr>
        <w:t xml:space="preserve">in both </w:t>
      </w:r>
      <w:r w:rsidR="005164D1">
        <w:rPr>
          <w:b/>
        </w:rPr>
        <w:t xml:space="preserve">UL </w:t>
      </w:r>
      <w:r>
        <w:rPr>
          <w:b/>
        </w:rPr>
        <w:t xml:space="preserve">throughput and </w:t>
      </w:r>
      <w:r w:rsidRPr="000525FB">
        <w:rPr>
          <w:b/>
        </w:rPr>
        <w:t>packet loss rate</w:t>
      </w:r>
      <w:r>
        <w:rPr>
          <w:b/>
        </w:rPr>
        <w:t>.</w:t>
      </w:r>
    </w:p>
    <w:p w14:paraId="75E5B458" w14:textId="68347A35" w:rsidR="00B321CD" w:rsidRDefault="00B321CD" w:rsidP="005E208C">
      <w:pPr>
        <w:adjustRightInd w:val="0"/>
        <w:snapToGrid w:val="0"/>
        <w:spacing w:before="120" w:after="120" w:line="240" w:lineRule="auto"/>
        <w:jc w:val="both"/>
        <w:rPr>
          <w:b/>
        </w:rPr>
      </w:pPr>
      <w:r w:rsidRPr="000525FB">
        <w:rPr>
          <w:rFonts w:hint="eastAsia"/>
          <w:b/>
        </w:rPr>
        <w:t>O</w:t>
      </w:r>
      <w:r w:rsidRPr="000525FB">
        <w:rPr>
          <w:b/>
        </w:rPr>
        <w:t xml:space="preserve">bservation </w:t>
      </w:r>
      <w:r>
        <w:rPr>
          <w:b/>
        </w:rPr>
        <w:t>2</w:t>
      </w:r>
      <w:r w:rsidRPr="000525FB">
        <w:rPr>
          <w:b/>
        </w:rPr>
        <w:t xml:space="preserve">: </w:t>
      </w:r>
      <w:r>
        <w:rPr>
          <w:b/>
        </w:rPr>
        <w:t xml:space="preserve">DSA and CRDSA provide performance gain in both UL throughput and </w:t>
      </w:r>
      <w:r w:rsidRPr="000525FB">
        <w:rPr>
          <w:b/>
        </w:rPr>
        <w:t>packet loss rate</w:t>
      </w:r>
      <w:r>
        <w:rPr>
          <w:b/>
        </w:rPr>
        <w:t xml:space="preserve"> only</w:t>
      </w:r>
      <w:r w:rsidRPr="000525FB">
        <w:rPr>
          <w:b/>
        </w:rPr>
        <w:t xml:space="preserve"> </w:t>
      </w:r>
      <w:r>
        <w:rPr>
          <w:b/>
        </w:rPr>
        <w:t>when the channel load is light (e.g. G &lt;= 0.3)</w:t>
      </w:r>
      <w:r w:rsidRPr="00DE7B4F">
        <w:rPr>
          <w:b/>
        </w:rPr>
        <w:t xml:space="preserve">, </w:t>
      </w:r>
      <w:r w:rsidR="00850FE8">
        <w:rPr>
          <w:b/>
        </w:rPr>
        <w:t>at</w:t>
      </w:r>
      <w:r w:rsidR="006D558A">
        <w:rPr>
          <w:b/>
        </w:rPr>
        <w:t xml:space="preserve"> </w:t>
      </w:r>
      <w:r w:rsidRPr="003F3E4E">
        <w:rPr>
          <w:rFonts w:hint="eastAsia"/>
          <w:b/>
        </w:rPr>
        <w:t>the</w:t>
      </w:r>
      <w:r>
        <w:rPr>
          <w:b/>
        </w:rPr>
        <w:t xml:space="preserve"> </w:t>
      </w:r>
      <w:r w:rsidRPr="00DE7B4F">
        <w:rPr>
          <w:b/>
        </w:rPr>
        <w:t xml:space="preserve">cost of </w:t>
      </w:r>
      <w:r>
        <w:rPr>
          <w:b/>
        </w:rPr>
        <w:t>more UE power consumption.</w:t>
      </w:r>
    </w:p>
    <w:p w14:paraId="789BAD9A" w14:textId="2167E5DB" w:rsidR="00E676C3" w:rsidRDefault="00E676C3" w:rsidP="00D37AF4">
      <w:pPr>
        <w:spacing w:before="120" w:after="120" w:line="240" w:lineRule="auto"/>
        <w:jc w:val="both"/>
        <w:rPr>
          <w:b/>
        </w:rPr>
      </w:pPr>
      <w:r w:rsidRPr="000525FB">
        <w:rPr>
          <w:rFonts w:hint="eastAsia"/>
          <w:b/>
        </w:rPr>
        <w:t>O</w:t>
      </w:r>
      <w:r w:rsidRPr="000525FB">
        <w:rPr>
          <w:b/>
        </w:rPr>
        <w:t xml:space="preserve">bservation </w:t>
      </w:r>
      <w:r>
        <w:rPr>
          <w:b/>
        </w:rPr>
        <w:t>3</w:t>
      </w:r>
      <w:r w:rsidRPr="000525FB">
        <w:rPr>
          <w:b/>
        </w:rPr>
        <w:t xml:space="preserve">: </w:t>
      </w:r>
      <w:r w:rsidR="00520316">
        <w:rPr>
          <w:b/>
        </w:rPr>
        <w:t xml:space="preserve">The performance gain in both UL throughput and </w:t>
      </w:r>
      <w:r w:rsidR="00520316" w:rsidRPr="000525FB">
        <w:rPr>
          <w:b/>
        </w:rPr>
        <w:t>packet loss rate</w:t>
      </w:r>
      <w:r w:rsidR="00520316">
        <w:rPr>
          <w:b/>
        </w:rPr>
        <w:t xml:space="preserve"> between </w:t>
      </w:r>
      <w:r w:rsidR="00A227BE">
        <w:rPr>
          <w:b/>
        </w:rPr>
        <w:t>OCC</w:t>
      </w:r>
      <w:r w:rsidR="00520316">
        <w:rPr>
          <w:b/>
        </w:rPr>
        <w:t xml:space="preserve"> and </w:t>
      </w:r>
      <w:r w:rsidR="00CF4380">
        <w:rPr>
          <w:b/>
        </w:rPr>
        <w:t>CR</w:t>
      </w:r>
      <w:r>
        <w:rPr>
          <w:b/>
        </w:rPr>
        <w:t>DSA</w:t>
      </w:r>
      <w:r w:rsidR="00162EAB">
        <w:rPr>
          <w:b/>
        </w:rPr>
        <w:t xml:space="preserve"> with ideal SIC</w:t>
      </w:r>
      <w:r>
        <w:rPr>
          <w:b/>
        </w:rPr>
        <w:t xml:space="preserve"> </w:t>
      </w:r>
      <w:r w:rsidR="00272B0D">
        <w:rPr>
          <w:b/>
        </w:rPr>
        <w:t xml:space="preserve">is quite near </w:t>
      </w:r>
      <w:r w:rsidR="00EC19F4">
        <w:rPr>
          <w:b/>
        </w:rPr>
        <w:t>(</w:t>
      </w:r>
      <w:r w:rsidR="00620521">
        <w:rPr>
          <w:b/>
        </w:rPr>
        <w:t xml:space="preserve">i.e. </w:t>
      </w:r>
      <w:r w:rsidR="00EC19F4">
        <w:rPr>
          <w:b/>
        </w:rPr>
        <w:t>within 1.5%)</w:t>
      </w:r>
      <w:r>
        <w:rPr>
          <w:b/>
        </w:rPr>
        <w:t xml:space="preserve"> when the channel load is light</w:t>
      </w:r>
      <w:r w:rsidR="00E7026F">
        <w:rPr>
          <w:b/>
        </w:rPr>
        <w:t xml:space="preserve"> or med</w:t>
      </w:r>
      <w:r w:rsidR="00EF05BD">
        <w:rPr>
          <w:b/>
        </w:rPr>
        <w:t>iu</w:t>
      </w:r>
      <w:r w:rsidR="00E7026F">
        <w:rPr>
          <w:b/>
        </w:rPr>
        <w:t>m</w:t>
      </w:r>
      <w:r w:rsidR="00644B4E">
        <w:rPr>
          <w:b/>
        </w:rPr>
        <w:t xml:space="preserve"> (e.g. G &lt;= 0.</w:t>
      </w:r>
      <w:r w:rsidR="00E74552">
        <w:rPr>
          <w:b/>
        </w:rPr>
        <w:t>6</w:t>
      </w:r>
      <w:r w:rsidR="00644B4E">
        <w:rPr>
          <w:b/>
        </w:rPr>
        <w:t>)</w:t>
      </w:r>
      <w:r>
        <w:rPr>
          <w:b/>
        </w:rPr>
        <w:t>.</w:t>
      </w:r>
    </w:p>
    <w:p w14:paraId="2414D510" w14:textId="58637976" w:rsidR="00841DAA" w:rsidRDefault="00841DAA" w:rsidP="00D37AF4">
      <w:pPr>
        <w:spacing w:before="120" w:after="120" w:line="240" w:lineRule="auto"/>
        <w:jc w:val="both"/>
        <w:rPr>
          <w:b/>
        </w:rPr>
      </w:pPr>
      <w:r w:rsidRPr="000525FB">
        <w:rPr>
          <w:rFonts w:hint="eastAsia"/>
          <w:b/>
        </w:rPr>
        <w:t>O</w:t>
      </w:r>
      <w:r w:rsidRPr="000525FB">
        <w:rPr>
          <w:b/>
        </w:rPr>
        <w:t xml:space="preserve">bservation </w:t>
      </w:r>
      <w:r w:rsidR="000C7D43">
        <w:rPr>
          <w:b/>
        </w:rPr>
        <w:t>4</w:t>
      </w:r>
      <w:r w:rsidRPr="000525FB">
        <w:rPr>
          <w:b/>
        </w:rPr>
        <w:t xml:space="preserve">: </w:t>
      </w:r>
      <w:r w:rsidR="00B24D4E">
        <w:rPr>
          <w:b/>
        </w:rPr>
        <w:t>The perf</w:t>
      </w:r>
      <w:r w:rsidR="00DA7198">
        <w:rPr>
          <w:b/>
        </w:rPr>
        <w:t>o</w:t>
      </w:r>
      <w:r w:rsidR="00B24D4E">
        <w:rPr>
          <w:b/>
        </w:rPr>
        <w:t xml:space="preserve">rmance of </w:t>
      </w:r>
      <w:r>
        <w:rPr>
          <w:b/>
        </w:rPr>
        <w:t xml:space="preserve">DSA and CRDSA </w:t>
      </w:r>
      <w:r w:rsidR="000F5409">
        <w:rPr>
          <w:b/>
        </w:rPr>
        <w:t xml:space="preserve">is </w:t>
      </w:r>
      <w:r w:rsidR="00337D43">
        <w:rPr>
          <w:b/>
        </w:rPr>
        <w:t xml:space="preserve">worse than SA </w:t>
      </w:r>
      <w:r w:rsidR="00973125">
        <w:rPr>
          <w:b/>
        </w:rPr>
        <w:t xml:space="preserve">in both </w:t>
      </w:r>
      <w:r w:rsidR="000D51EA">
        <w:rPr>
          <w:b/>
        </w:rPr>
        <w:t xml:space="preserve">UL </w:t>
      </w:r>
      <w:r>
        <w:rPr>
          <w:b/>
        </w:rPr>
        <w:t xml:space="preserve">throughput and </w:t>
      </w:r>
      <w:r w:rsidRPr="000525FB">
        <w:rPr>
          <w:b/>
        </w:rPr>
        <w:t>packet loss rate</w:t>
      </w:r>
      <w:r>
        <w:rPr>
          <w:b/>
        </w:rPr>
        <w:t xml:space="preserve"> when the channel load is </w:t>
      </w:r>
      <w:r w:rsidR="00C2670C">
        <w:rPr>
          <w:b/>
        </w:rPr>
        <w:t xml:space="preserve">high </w:t>
      </w:r>
      <w:r>
        <w:rPr>
          <w:b/>
        </w:rPr>
        <w:t xml:space="preserve">(e.g. G </w:t>
      </w:r>
      <w:r w:rsidR="005A4698">
        <w:rPr>
          <w:b/>
        </w:rPr>
        <w:t>&gt;</w:t>
      </w:r>
      <w:r>
        <w:rPr>
          <w:b/>
        </w:rPr>
        <w:t xml:space="preserve">= </w:t>
      </w:r>
      <w:r w:rsidR="00A90518">
        <w:rPr>
          <w:b/>
        </w:rPr>
        <w:t>1</w:t>
      </w:r>
      <w:r>
        <w:rPr>
          <w:b/>
        </w:rPr>
        <w:t>).</w:t>
      </w:r>
    </w:p>
    <w:p w14:paraId="7B377D2E" w14:textId="39F82196" w:rsidR="000C7D43" w:rsidRDefault="000C7D43" w:rsidP="00D37AF4">
      <w:pPr>
        <w:spacing w:before="120" w:after="120" w:line="240" w:lineRule="auto"/>
        <w:jc w:val="both"/>
        <w:rPr>
          <w:b/>
        </w:rPr>
      </w:pPr>
      <w:r w:rsidRPr="000525FB">
        <w:rPr>
          <w:rFonts w:hint="eastAsia"/>
          <w:b/>
        </w:rPr>
        <w:lastRenderedPageBreak/>
        <w:t>O</w:t>
      </w:r>
      <w:r w:rsidRPr="000525FB">
        <w:rPr>
          <w:b/>
        </w:rPr>
        <w:t xml:space="preserve">bservation </w:t>
      </w:r>
      <w:r w:rsidR="00737BB1">
        <w:rPr>
          <w:b/>
        </w:rPr>
        <w:t>5</w:t>
      </w:r>
      <w:r w:rsidRPr="000525FB">
        <w:rPr>
          <w:b/>
        </w:rPr>
        <w:t xml:space="preserve">: </w:t>
      </w:r>
      <w:r>
        <w:rPr>
          <w:b/>
        </w:rPr>
        <w:t xml:space="preserve">Compared with SA, DSA leads to more than 10% of maximum UL throughput degradation while the performance gain in both UL throughput and </w:t>
      </w:r>
      <w:r w:rsidRPr="000525FB">
        <w:rPr>
          <w:b/>
        </w:rPr>
        <w:t>packet loss rate</w:t>
      </w:r>
      <w:r>
        <w:rPr>
          <w:b/>
        </w:rPr>
        <w:t xml:space="preserve"> is less than 10% when the channel load is light.</w:t>
      </w:r>
    </w:p>
    <w:p w14:paraId="1BEA6FF7" w14:textId="03269B07" w:rsidR="00D5237A" w:rsidRDefault="00D5237A" w:rsidP="00D37AF4">
      <w:pPr>
        <w:spacing w:before="120" w:after="120" w:line="240" w:lineRule="auto"/>
        <w:jc w:val="both"/>
        <w:rPr>
          <w:b/>
        </w:rPr>
      </w:pPr>
      <w:r w:rsidRPr="000525FB">
        <w:rPr>
          <w:rFonts w:hint="eastAsia"/>
          <w:b/>
        </w:rPr>
        <w:t>O</w:t>
      </w:r>
      <w:r w:rsidRPr="000525FB">
        <w:rPr>
          <w:b/>
        </w:rPr>
        <w:t xml:space="preserve">bservation </w:t>
      </w:r>
      <w:r w:rsidR="00BA5697">
        <w:rPr>
          <w:b/>
        </w:rPr>
        <w:t>6</w:t>
      </w:r>
      <w:r w:rsidRPr="000525FB">
        <w:rPr>
          <w:b/>
        </w:rPr>
        <w:t xml:space="preserve">: </w:t>
      </w:r>
      <w:r w:rsidR="00DA7198">
        <w:rPr>
          <w:b/>
        </w:rPr>
        <w:t xml:space="preserve">Enanbling </w:t>
      </w:r>
      <w:r w:rsidR="0009411F">
        <w:rPr>
          <w:b/>
        </w:rPr>
        <w:t>r</w:t>
      </w:r>
      <w:r>
        <w:rPr>
          <w:b/>
        </w:rPr>
        <w:t>etransmis</w:t>
      </w:r>
      <w:r w:rsidR="00DA7198">
        <w:rPr>
          <w:b/>
        </w:rPr>
        <w:t>si</w:t>
      </w:r>
      <w:r>
        <w:rPr>
          <w:b/>
        </w:rPr>
        <w:t xml:space="preserve">on </w:t>
      </w:r>
      <w:r w:rsidR="00130705">
        <w:rPr>
          <w:b/>
        </w:rPr>
        <w:t>after b</w:t>
      </w:r>
      <w:r>
        <w:rPr>
          <w:b/>
        </w:rPr>
        <w:t>ackoff</w:t>
      </w:r>
      <w:r w:rsidR="00130705">
        <w:rPr>
          <w:b/>
        </w:rPr>
        <w:t xml:space="preserve"> </w:t>
      </w:r>
      <w:r w:rsidR="007E4D4F">
        <w:rPr>
          <w:b/>
        </w:rPr>
        <w:t xml:space="preserve">time </w:t>
      </w:r>
      <w:r w:rsidR="00130705">
        <w:rPr>
          <w:b/>
        </w:rPr>
        <w:t>has ne</w:t>
      </w:r>
      <w:r w:rsidR="00DA7198">
        <w:rPr>
          <w:b/>
        </w:rPr>
        <w:t>glig</w:t>
      </w:r>
      <w:r w:rsidR="00130705">
        <w:rPr>
          <w:b/>
        </w:rPr>
        <w:t>ible impacts on</w:t>
      </w:r>
      <w:r w:rsidR="002033EA" w:rsidRPr="002033EA">
        <w:rPr>
          <w:b/>
        </w:rPr>
        <w:t xml:space="preserve"> </w:t>
      </w:r>
      <w:r w:rsidR="002033EA">
        <w:rPr>
          <w:b/>
        </w:rPr>
        <w:t>UL throughput while significantly improv</w:t>
      </w:r>
      <w:r w:rsidR="00BA54E2">
        <w:rPr>
          <w:b/>
        </w:rPr>
        <w:t>ing</w:t>
      </w:r>
      <w:r w:rsidR="002033EA">
        <w:rPr>
          <w:b/>
        </w:rPr>
        <w:t xml:space="preserve"> </w:t>
      </w:r>
      <w:r w:rsidR="005B60C4" w:rsidRPr="000525FB">
        <w:rPr>
          <w:b/>
        </w:rPr>
        <w:t>packet loss rate</w:t>
      </w:r>
      <w:r w:rsidR="005B60C4">
        <w:rPr>
          <w:b/>
        </w:rPr>
        <w:t xml:space="preserve"> performance in </w:t>
      </w:r>
      <w:r w:rsidR="00523191">
        <w:rPr>
          <w:b/>
        </w:rPr>
        <w:t xml:space="preserve">any </w:t>
      </w:r>
      <w:r w:rsidR="005B60C4">
        <w:rPr>
          <w:b/>
        </w:rPr>
        <w:t>channel load</w:t>
      </w:r>
      <w:r w:rsidR="00E24098">
        <w:rPr>
          <w:b/>
        </w:rPr>
        <w:t xml:space="preserve"> case</w:t>
      </w:r>
      <w:r>
        <w:rPr>
          <w:b/>
        </w:rPr>
        <w:t>.</w:t>
      </w:r>
      <w:r w:rsidR="007174D3">
        <w:rPr>
          <w:b/>
        </w:rPr>
        <w:t xml:space="preserve"> It is simple but efficient. </w:t>
      </w:r>
    </w:p>
    <w:p w14:paraId="1233F590" w14:textId="24108E55" w:rsidR="00EC0F42" w:rsidRDefault="00EC0F42" w:rsidP="00D37AF4">
      <w:pPr>
        <w:spacing w:after="120" w:line="240" w:lineRule="auto"/>
        <w:jc w:val="both"/>
        <w:rPr>
          <w:b/>
        </w:rPr>
      </w:pPr>
      <w:r>
        <w:rPr>
          <w:b/>
        </w:rPr>
        <w:t xml:space="preserve">Observation </w:t>
      </w:r>
      <w:r w:rsidR="00BA5697">
        <w:rPr>
          <w:b/>
        </w:rPr>
        <w:t>7</w:t>
      </w:r>
      <w:r>
        <w:rPr>
          <w:b/>
        </w:rPr>
        <w:t>:</w:t>
      </w:r>
      <w:r w:rsidR="004B1EEF">
        <w:rPr>
          <w:rFonts w:eastAsia="宋体" w:hint="eastAsia"/>
          <w:b/>
          <w:lang w:eastAsia="zh-CN"/>
        </w:rPr>
        <w:t xml:space="preserve"> </w:t>
      </w:r>
      <w:r>
        <w:rPr>
          <w:b/>
        </w:rPr>
        <w:t xml:space="preserve">Adopting DSA </w:t>
      </w:r>
      <w:r w:rsidR="00D40017">
        <w:rPr>
          <w:b/>
        </w:rPr>
        <w:t>and</w:t>
      </w:r>
      <w:r>
        <w:rPr>
          <w:b/>
        </w:rPr>
        <w:t xml:space="preserve"> CRDSA for contention-based Msg3 transmission requires specific RAN1/RAN2 spec modification.</w:t>
      </w:r>
    </w:p>
    <w:p w14:paraId="12EB66CA" w14:textId="487F60C8" w:rsidR="00915CE9" w:rsidRDefault="00915CE9" w:rsidP="00E0795D">
      <w:pPr>
        <w:spacing w:afterLines="50" w:after="120" w:line="240" w:lineRule="auto"/>
      </w:pPr>
      <w:r w:rsidRPr="00EF2D21">
        <w:rPr>
          <w:rFonts w:eastAsia="宋体" w:hint="eastAsia"/>
          <w:lang w:eastAsia="zh-CN"/>
        </w:rPr>
        <w:t>B</w:t>
      </w:r>
      <w:r w:rsidRPr="00EF2D21">
        <w:rPr>
          <w:rFonts w:eastAsia="宋体"/>
          <w:lang w:eastAsia="zh-CN"/>
        </w:rPr>
        <w:t xml:space="preserve">ased on the above </w:t>
      </w:r>
      <w:r>
        <w:rPr>
          <w:rFonts w:eastAsia="宋体"/>
          <w:lang w:eastAsia="zh-CN"/>
        </w:rPr>
        <w:t>a</w:t>
      </w:r>
      <w:r w:rsidR="00483EC7">
        <w:rPr>
          <w:rFonts w:eastAsia="宋体"/>
          <w:lang w:eastAsia="zh-CN"/>
        </w:rPr>
        <w:t>nalysis</w:t>
      </w:r>
      <w:r w:rsidRPr="00EF2D21">
        <w:rPr>
          <w:rFonts w:eastAsia="宋体"/>
          <w:lang w:eastAsia="zh-CN"/>
        </w:rPr>
        <w:t>, the</w:t>
      </w:r>
      <w:r>
        <w:rPr>
          <w:rFonts w:eastAsia="宋体"/>
          <w:lang w:eastAsia="zh-CN"/>
        </w:rPr>
        <w:t xml:space="preserve"> main</w:t>
      </w:r>
      <w:r w:rsidRPr="00EF2D21">
        <w:rPr>
          <w:rFonts w:eastAsia="宋体"/>
          <w:lang w:eastAsia="zh-CN"/>
        </w:rPr>
        <w:t xml:space="preserve"> </w:t>
      </w:r>
      <w:r w:rsidRPr="00EF2D21">
        <w:rPr>
          <w:bCs/>
        </w:rPr>
        <w:t>characteristics</w:t>
      </w:r>
      <w:r>
        <w:rPr>
          <w:bCs/>
        </w:rPr>
        <w:t xml:space="preserve"> of these </w:t>
      </w:r>
      <w:r w:rsidR="00411B98">
        <w:rPr>
          <w:bCs/>
        </w:rPr>
        <w:t>5 random access mode</w:t>
      </w:r>
      <w:r w:rsidR="006E762C">
        <w:rPr>
          <w:bCs/>
        </w:rPr>
        <w:t>s</w:t>
      </w:r>
      <w:r>
        <w:rPr>
          <w:bCs/>
        </w:rPr>
        <w:t xml:space="preserve"> are </w:t>
      </w:r>
      <w:r>
        <w:t>categorized here:</w:t>
      </w:r>
    </w:p>
    <w:p w14:paraId="59B0B8CA" w14:textId="46EF7CE9" w:rsidR="00E0795D" w:rsidRPr="00EF2D21" w:rsidRDefault="00E0795D" w:rsidP="00D17826">
      <w:pPr>
        <w:spacing w:after="0" w:line="240" w:lineRule="auto"/>
        <w:jc w:val="center"/>
        <w:rPr>
          <w:rFonts w:eastAsia="宋体"/>
          <w:lang w:eastAsia="zh-CN"/>
        </w:rPr>
      </w:pPr>
      <w:r>
        <w:rPr>
          <w:rFonts w:eastAsia="宋体" w:hint="eastAsia"/>
          <w:lang w:eastAsia="zh-CN"/>
        </w:rPr>
        <w:t>T</w:t>
      </w:r>
      <w:r>
        <w:rPr>
          <w:rFonts w:eastAsia="宋体"/>
          <w:lang w:eastAsia="zh-CN"/>
        </w:rPr>
        <w:t>able 1:</w:t>
      </w:r>
      <w:r w:rsidR="00D17826">
        <w:rPr>
          <w:rFonts w:eastAsia="宋体"/>
          <w:lang w:eastAsia="zh-CN"/>
        </w:rPr>
        <w:t xml:space="preserve"> Random access mode summary</w:t>
      </w:r>
    </w:p>
    <w:tbl>
      <w:tblPr>
        <w:tblStyle w:val="af3"/>
        <w:tblW w:w="11057" w:type="dxa"/>
        <w:tblInd w:w="-714" w:type="dxa"/>
        <w:tblLook w:val="04A0" w:firstRow="1" w:lastRow="0" w:firstColumn="1" w:lastColumn="0" w:noHBand="0" w:noVBand="1"/>
      </w:tblPr>
      <w:tblGrid>
        <w:gridCol w:w="1451"/>
        <w:gridCol w:w="1668"/>
        <w:gridCol w:w="2268"/>
        <w:gridCol w:w="2410"/>
        <w:gridCol w:w="1559"/>
        <w:gridCol w:w="1701"/>
      </w:tblGrid>
      <w:tr w:rsidR="00890EE1" w14:paraId="1557CF69" w14:textId="1F57F9A8" w:rsidTr="00E2395D">
        <w:trPr>
          <w:trHeight w:val="446"/>
        </w:trPr>
        <w:tc>
          <w:tcPr>
            <w:tcW w:w="145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BD31BD6" w14:textId="77777777" w:rsidR="009759D5" w:rsidRDefault="009759D5" w:rsidP="00CA708D">
            <w:pPr>
              <w:spacing w:after="0"/>
              <w:rPr>
                <w:rFonts w:eastAsia="宋体"/>
                <w:b/>
                <w:bCs/>
                <w:sz w:val="19"/>
                <w:szCs w:val="19"/>
                <w:lang w:val="en-US" w:eastAsia="ja-JP"/>
              </w:rPr>
            </w:pPr>
            <w:r>
              <w:rPr>
                <w:b/>
                <w:bCs/>
                <w:sz w:val="19"/>
                <w:szCs w:val="19"/>
              </w:rPr>
              <w:t xml:space="preserve">Characteristics </w:t>
            </w:r>
          </w:p>
        </w:tc>
        <w:tc>
          <w:tcPr>
            <w:tcW w:w="16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CDFD363" w14:textId="51A46BBE" w:rsidR="009759D5" w:rsidRDefault="009759D5" w:rsidP="00D40F1D">
            <w:pPr>
              <w:adjustRightInd w:val="0"/>
              <w:snapToGrid w:val="0"/>
              <w:spacing w:after="0" w:line="240" w:lineRule="auto"/>
              <w:jc w:val="center"/>
              <w:rPr>
                <w:b/>
                <w:bCs/>
                <w:sz w:val="19"/>
                <w:szCs w:val="19"/>
              </w:rPr>
            </w:pPr>
            <w:r>
              <w:rPr>
                <w:b/>
                <w:bCs/>
                <w:sz w:val="19"/>
                <w:szCs w:val="19"/>
              </w:rPr>
              <w:t>SA</w:t>
            </w:r>
          </w:p>
        </w:tc>
        <w:tc>
          <w:tcPr>
            <w:tcW w:w="2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1BD2D25" w14:textId="29338A7F" w:rsidR="009759D5" w:rsidRPr="008753CB" w:rsidRDefault="009759D5" w:rsidP="00D40F1D">
            <w:pPr>
              <w:adjustRightInd w:val="0"/>
              <w:snapToGrid w:val="0"/>
              <w:spacing w:after="0" w:line="240" w:lineRule="auto"/>
              <w:jc w:val="center"/>
              <w:rPr>
                <w:rFonts w:eastAsia="宋体"/>
                <w:b/>
                <w:bCs/>
                <w:sz w:val="19"/>
                <w:szCs w:val="19"/>
                <w:lang w:eastAsia="zh-CN"/>
              </w:rPr>
            </w:pPr>
            <w:r>
              <w:rPr>
                <w:rFonts w:eastAsia="宋体" w:hint="eastAsia"/>
                <w:b/>
                <w:bCs/>
                <w:sz w:val="19"/>
                <w:szCs w:val="19"/>
                <w:lang w:eastAsia="zh-CN"/>
              </w:rPr>
              <w:t>D</w:t>
            </w:r>
            <w:r>
              <w:rPr>
                <w:rFonts w:eastAsia="宋体"/>
                <w:b/>
                <w:bCs/>
                <w:sz w:val="19"/>
                <w:szCs w:val="19"/>
                <w:lang w:eastAsia="zh-CN"/>
              </w:rPr>
              <w:t>SA</w:t>
            </w:r>
            <w:r w:rsidR="0076387C">
              <w:rPr>
                <w:rFonts w:eastAsia="宋体"/>
                <w:b/>
                <w:bCs/>
                <w:sz w:val="19"/>
                <w:szCs w:val="19"/>
                <w:lang w:eastAsia="zh-CN"/>
              </w:rPr>
              <w:t>2</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179B669" w14:textId="3954F84A" w:rsidR="009759D5" w:rsidRPr="008753CB" w:rsidRDefault="009759D5" w:rsidP="00D40F1D">
            <w:pPr>
              <w:adjustRightInd w:val="0"/>
              <w:snapToGrid w:val="0"/>
              <w:spacing w:after="0" w:line="240" w:lineRule="auto"/>
              <w:jc w:val="center"/>
              <w:rPr>
                <w:rFonts w:eastAsia="宋体"/>
                <w:b/>
                <w:bCs/>
                <w:sz w:val="19"/>
                <w:szCs w:val="19"/>
                <w:lang w:eastAsia="zh-CN"/>
              </w:rPr>
            </w:pPr>
            <w:r>
              <w:rPr>
                <w:rFonts w:eastAsia="宋体" w:hint="eastAsia"/>
                <w:b/>
                <w:bCs/>
                <w:sz w:val="19"/>
                <w:szCs w:val="19"/>
                <w:lang w:eastAsia="zh-CN"/>
              </w:rPr>
              <w:t>C</w:t>
            </w:r>
            <w:r>
              <w:rPr>
                <w:rFonts w:eastAsia="宋体"/>
                <w:b/>
                <w:bCs/>
                <w:sz w:val="19"/>
                <w:szCs w:val="19"/>
                <w:lang w:eastAsia="zh-CN"/>
              </w:rPr>
              <w:t>RDSA</w:t>
            </w:r>
            <w:r w:rsidR="0076387C">
              <w:rPr>
                <w:rFonts w:eastAsia="宋体"/>
                <w:b/>
                <w:bCs/>
                <w:sz w:val="19"/>
                <w:szCs w:val="19"/>
                <w:lang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18F3B20" w14:textId="002085BA" w:rsidR="009759D5" w:rsidRDefault="009759D5" w:rsidP="00D40F1D">
            <w:pPr>
              <w:adjustRightInd w:val="0"/>
              <w:snapToGrid w:val="0"/>
              <w:spacing w:after="0" w:line="240" w:lineRule="auto"/>
              <w:jc w:val="center"/>
              <w:rPr>
                <w:rFonts w:eastAsia="宋体"/>
                <w:b/>
                <w:bCs/>
                <w:sz w:val="19"/>
                <w:szCs w:val="19"/>
                <w:lang w:eastAsia="zh-CN"/>
              </w:rPr>
            </w:pPr>
            <w:r>
              <w:rPr>
                <w:rFonts w:eastAsia="宋体" w:hint="eastAsia"/>
                <w:b/>
                <w:bCs/>
                <w:sz w:val="19"/>
                <w:szCs w:val="19"/>
                <w:lang w:eastAsia="zh-CN"/>
              </w:rPr>
              <w:t>S</w:t>
            </w:r>
            <w:r>
              <w:rPr>
                <w:rFonts w:eastAsia="宋体"/>
                <w:b/>
                <w:bCs/>
                <w:sz w:val="19"/>
                <w:szCs w:val="19"/>
                <w:lang w:eastAsia="zh-CN"/>
              </w:rPr>
              <w:t>A-BI</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D1164B9" w14:textId="4E893415" w:rsidR="009759D5" w:rsidRDefault="009759D5" w:rsidP="00D40F1D">
            <w:pPr>
              <w:adjustRightInd w:val="0"/>
              <w:snapToGrid w:val="0"/>
              <w:spacing w:after="0" w:line="240" w:lineRule="auto"/>
              <w:jc w:val="center"/>
              <w:rPr>
                <w:rFonts w:eastAsia="宋体"/>
                <w:b/>
                <w:bCs/>
                <w:sz w:val="19"/>
                <w:szCs w:val="19"/>
                <w:lang w:eastAsia="zh-CN"/>
              </w:rPr>
            </w:pPr>
            <w:r>
              <w:rPr>
                <w:rFonts w:eastAsia="宋体" w:hint="eastAsia"/>
                <w:b/>
                <w:bCs/>
                <w:sz w:val="19"/>
                <w:szCs w:val="19"/>
                <w:lang w:eastAsia="zh-CN"/>
              </w:rPr>
              <w:t>S</w:t>
            </w:r>
            <w:r>
              <w:rPr>
                <w:rFonts w:eastAsia="宋体"/>
                <w:b/>
                <w:bCs/>
                <w:sz w:val="19"/>
                <w:szCs w:val="19"/>
                <w:lang w:eastAsia="zh-CN"/>
              </w:rPr>
              <w:t>A-OCC2</w:t>
            </w:r>
          </w:p>
        </w:tc>
      </w:tr>
      <w:tr w:rsidR="00890EE1" w14:paraId="5B364D0F" w14:textId="6F51B3A5" w:rsidTr="00E2395D">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1BD5A5" w14:textId="77777777" w:rsidR="00DD02A3" w:rsidRDefault="009759D5" w:rsidP="00CA708D">
            <w:pPr>
              <w:spacing w:after="0"/>
              <w:rPr>
                <w:b/>
                <w:bCs/>
                <w:sz w:val="19"/>
                <w:szCs w:val="19"/>
              </w:rPr>
            </w:pPr>
            <w:r>
              <w:rPr>
                <w:b/>
                <w:bCs/>
                <w:sz w:val="19"/>
                <w:szCs w:val="19"/>
              </w:rPr>
              <w:t xml:space="preserve">UE </w:t>
            </w:r>
            <w:r w:rsidR="00DD02A3">
              <w:rPr>
                <w:b/>
                <w:bCs/>
                <w:sz w:val="19"/>
                <w:szCs w:val="19"/>
              </w:rPr>
              <w:t>resource</w:t>
            </w:r>
          </w:p>
          <w:p w14:paraId="64BCACE2" w14:textId="37479CB5" w:rsidR="009759D5" w:rsidRDefault="009759D5" w:rsidP="00CA708D">
            <w:pPr>
              <w:spacing w:after="0"/>
              <w:rPr>
                <w:b/>
                <w:bCs/>
                <w:sz w:val="19"/>
                <w:szCs w:val="19"/>
              </w:rPr>
            </w:pPr>
            <w:r>
              <w:rPr>
                <w:b/>
                <w:bCs/>
                <w:sz w:val="19"/>
                <w:szCs w:val="19"/>
              </w:rPr>
              <w:t xml:space="preserve">selection </w:t>
            </w:r>
          </w:p>
        </w:tc>
        <w:tc>
          <w:tcPr>
            <w:tcW w:w="1668" w:type="dxa"/>
            <w:tcBorders>
              <w:top w:val="single" w:sz="4" w:space="0" w:color="auto"/>
              <w:left w:val="single" w:sz="4" w:space="0" w:color="auto"/>
              <w:bottom w:val="single" w:sz="4" w:space="0" w:color="auto"/>
              <w:right w:val="single" w:sz="4" w:space="0" w:color="auto"/>
            </w:tcBorders>
            <w:hideMark/>
          </w:tcPr>
          <w:p w14:paraId="35414DB8" w14:textId="3D4A07BC" w:rsidR="009759D5" w:rsidRDefault="009759D5" w:rsidP="00CA708D">
            <w:pPr>
              <w:spacing w:after="0" w:line="256" w:lineRule="auto"/>
              <w:rPr>
                <w:sz w:val="19"/>
                <w:szCs w:val="19"/>
              </w:rPr>
            </w:pPr>
            <w:r>
              <w:rPr>
                <w:sz w:val="19"/>
                <w:szCs w:val="19"/>
              </w:rPr>
              <w:t>UE randomly selects a</w:t>
            </w:r>
            <w:r w:rsidR="00F33D35">
              <w:rPr>
                <w:sz w:val="19"/>
                <w:szCs w:val="19"/>
              </w:rPr>
              <w:t>n</w:t>
            </w:r>
            <w:r>
              <w:rPr>
                <w:sz w:val="19"/>
                <w:szCs w:val="19"/>
              </w:rPr>
              <w:t xml:space="preserve"> </w:t>
            </w:r>
            <w:r w:rsidR="00CC014E">
              <w:rPr>
                <w:sz w:val="19"/>
                <w:szCs w:val="19"/>
              </w:rPr>
              <w:t>occasion</w:t>
            </w:r>
            <w:r w:rsidR="00843C9B">
              <w:rPr>
                <w:sz w:val="19"/>
                <w:szCs w:val="19"/>
              </w:rPr>
              <w:t>.</w:t>
            </w:r>
          </w:p>
        </w:tc>
        <w:tc>
          <w:tcPr>
            <w:tcW w:w="2268" w:type="dxa"/>
            <w:tcBorders>
              <w:top w:val="single" w:sz="4" w:space="0" w:color="auto"/>
              <w:left w:val="single" w:sz="4" w:space="0" w:color="auto"/>
              <w:bottom w:val="single" w:sz="4" w:space="0" w:color="auto"/>
              <w:right w:val="single" w:sz="4" w:space="0" w:color="auto"/>
            </w:tcBorders>
          </w:tcPr>
          <w:p w14:paraId="254F49BD" w14:textId="21FE553B" w:rsidR="009759D5" w:rsidRPr="00A721B6" w:rsidRDefault="009759D5" w:rsidP="00CA708D">
            <w:pPr>
              <w:spacing w:after="0" w:line="256" w:lineRule="auto"/>
              <w:rPr>
                <w:rFonts w:eastAsia="宋体"/>
                <w:sz w:val="19"/>
                <w:szCs w:val="19"/>
                <w:lang w:eastAsia="zh-CN"/>
              </w:rPr>
            </w:pPr>
            <w:r>
              <w:rPr>
                <w:sz w:val="19"/>
                <w:szCs w:val="19"/>
              </w:rPr>
              <w:t xml:space="preserve">UE randomly selects the </w:t>
            </w:r>
            <w:r w:rsidR="00804A75">
              <w:rPr>
                <w:sz w:val="19"/>
                <w:szCs w:val="19"/>
              </w:rPr>
              <w:t>1</w:t>
            </w:r>
            <w:r w:rsidR="00804A75" w:rsidRPr="00804A75">
              <w:rPr>
                <w:sz w:val="19"/>
                <w:szCs w:val="19"/>
                <w:vertAlign w:val="superscript"/>
              </w:rPr>
              <w:t>st</w:t>
            </w:r>
            <w:r w:rsidR="00804A75">
              <w:rPr>
                <w:sz w:val="19"/>
                <w:szCs w:val="19"/>
              </w:rPr>
              <w:t xml:space="preserve"> </w:t>
            </w:r>
            <w:r w:rsidR="006645A6">
              <w:rPr>
                <w:sz w:val="19"/>
                <w:szCs w:val="19"/>
              </w:rPr>
              <w:t>and 2</w:t>
            </w:r>
            <w:r w:rsidR="006645A6" w:rsidRPr="006645A6">
              <w:rPr>
                <w:sz w:val="19"/>
                <w:szCs w:val="19"/>
                <w:vertAlign w:val="superscript"/>
              </w:rPr>
              <w:t>nd</w:t>
            </w:r>
            <w:r w:rsidR="006645A6">
              <w:rPr>
                <w:sz w:val="19"/>
                <w:szCs w:val="19"/>
              </w:rPr>
              <w:t xml:space="preserve"> </w:t>
            </w:r>
            <w:r w:rsidR="00804A75">
              <w:rPr>
                <w:sz w:val="19"/>
                <w:szCs w:val="19"/>
              </w:rPr>
              <w:t>occasion</w:t>
            </w:r>
            <w:r w:rsidR="006645A6">
              <w:rPr>
                <w:sz w:val="19"/>
                <w:szCs w:val="19"/>
              </w:rPr>
              <w:t>s</w:t>
            </w:r>
            <w:r w:rsidR="00804A75">
              <w:rPr>
                <w:sz w:val="19"/>
                <w:szCs w:val="19"/>
              </w:rPr>
              <w:t xml:space="preserve"> </w:t>
            </w:r>
            <w:r w:rsidR="004819DD">
              <w:rPr>
                <w:sz w:val="19"/>
                <w:szCs w:val="19"/>
              </w:rPr>
              <w:t>with</w:t>
            </w:r>
            <w:r w:rsidR="00956502">
              <w:rPr>
                <w:sz w:val="19"/>
                <w:szCs w:val="19"/>
              </w:rPr>
              <w:t>in</w:t>
            </w:r>
            <w:r w:rsidR="00A721B6">
              <w:rPr>
                <w:sz w:val="19"/>
                <w:szCs w:val="19"/>
              </w:rPr>
              <w:t xml:space="preserve"> </w:t>
            </w:r>
            <w:r w:rsidR="00557202">
              <w:rPr>
                <w:sz w:val="19"/>
                <w:szCs w:val="19"/>
              </w:rPr>
              <w:t>the traffic period</w:t>
            </w:r>
            <w:r w:rsidR="00943001">
              <w:rPr>
                <w:rFonts w:eastAsia="宋体"/>
                <w:sz w:val="19"/>
                <w:szCs w:val="19"/>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DCC8C7B" w14:textId="0C021C26" w:rsidR="009759D5" w:rsidRDefault="00557E0F" w:rsidP="00CA708D">
            <w:pPr>
              <w:spacing w:after="0" w:line="256" w:lineRule="auto"/>
              <w:rPr>
                <w:sz w:val="19"/>
                <w:szCs w:val="19"/>
              </w:rPr>
            </w:pPr>
            <w:r>
              <w:rPr>
                <w:sz w:val="19"/>
                <w:szCs w:val="19"/>
              </w:rPr>
              <w:t xml:space="preserve">UE selects 2 occasions as DSA and </w:t>
            </w:r>
            <w:r w:rsidR="00F33D35">
              <w:rPr>
                <w:sz w:val="19"/>
                <w:szCs w:val="19"/>
              </w:rPr>
              <w:t>additionally indicate</w:t>
            </w:r>
            <w:r w:rsidR="00062CD6">
              <w:rPr>
                <w:sz w:val="19"/>
                <w:szCs w:val="19"/>
              </w:rPr>
              <w:t>s</w:t>
            </w:r>
            <w:r w:rsidR="00F33D35">
              <w:rPr>
                <w:sz w:val="19"/>
                <w:szCs w:val="19"/>
              </w:rPr>
              <w:t xml:space="preserve"> the occasion time pattern.</w:t>
            </w:r>
          </w:p>
        </w:tc>
        <w:tc>
          <w:tcPr>
            <w:tcW w:w="1559" w:type="dxa"/>
            <w:tcBorders>
              <w:top w:val="single" w:sz="4" w:space="0" w:color="auto"/>
              <w:left w:val="single" w:sz="4" w:space="0" w:color="auto"/>
              <w:bottom w:val="single" w:sz="4" w:space="0" w:color="auto"/>
              <w:right w:val="single" w:sz="4" w:space="0" w:color="auto"/>
            </w:tcBorders>
          </w:tcPr>
          <w:p w14:paraId="4A915BD8" w14:textId="4B88CF42" w:rsidR="009759D5" w:rsidRPr="0055176B" w:rsidRDefault="0055176B" w:rsidP="00CA708D">
            <w:pPr>
              <w:spacing w:after="0" w:line="256" w:lineRule="auto"/>
              <w:rPr>
                <w:rFonts w:eastAsia="宋体"/>
                <w:sz w:val="19"/>
                <w:szCs w:val="19"/>
                <w:lang w:eastAsia="zh-CN"/>
              </w:rPr>
            </w:pPr>
            <w:r>
              <w:rPr>
                <w:rFonts w:eastAsia="宋体" w:hint="eastAsia"/>
                <w:sz w:val="19"/>
                <w:szCs w:val="19"/>
                <w:lang w:eastAsia="zh-CN"/>
              </w:rPr>
              <w:t>S</w:t>
            </w:r>
            <w:r>
              <w:rPr>
                <w:rFonts w:eastAsia="宋体"/>
                <w:sz w:val="19"/>
                <w:szCs w:val="19"/>
                <w:lang w:eastAsia="zh-CN"/>
              </w:rPr>
              <w:t>ame as SA</w:t>
            </w:r>
          </w:p>
        </w:tc>
        <w:tc>
          <w:tcPr>
            <w:tcW w:w="1701" w:type="dxa"/>
            <w:tcBorders>
              <w:top w:val="single" w:sz="4" w:space="0" w:color="auto"/>
              <w:left w:val="single" w:sz="4" w:space="0" w:color="auto"/>
              <w:bottom w:val="single" w:sz="4" w:space="0" w:color="auto"/>
              <w:right w:val="single" w:sz="4" w:space="0" w:color="auto"/>
            </w:tcBorders>
          </w:tcPr>
          <w:p w14:paraId="2C65A1C0" w14:textId="4E28A248" w:rsidR="009759D5" w:rsidRDefault="002B75A9" w:rsidP="00CA708D">
            <w:pPr>
              <w:spacing w:after="0" w:line="256" w:lineRule="auto"/>
              <w:rPr>
                <w:sz w:val="19"/>
                <w:szCs w:val="19"/>
              </w:rPr>
            </w:pPr>
            <w:r>
              <w:rPr>
                <w:sz w:val="19"/>
                <w:szCs w:val="19"/>
              </w:rPr>
              <w:t>UE selects an occasion as DSA and a</w:t>
            </w:r>
            <w:r w:rsidR="00967730">
              <w:rPr>
                <w:sz w:val="19"/>
                <w:szCs w:val="19"/>
              </w:rPr>
              <w:t>n</w:t>
            </w:r>
            <w:r>
              <w:rPr>
                <w:sz w:val="19"/>
                <w:szCs w:val="19"/>
              </w:rPr>
              <w:t xml:space="preserve"> OCC sequence</w:t>
            </w:r>
            <w:r w:rsidR="00A53108">
              <w:rPr>
                <w:sz w:val="19"/>
                <w:szCs w:val="19"/>
              </w:rPr>
              <w:t>.</w:t>
            </w:r>
          </w:p>
        </w:tc>
      </w:tr>
      <w:tr w:rsidR="00890EE1" w14:paraId="6A7D9171" w14:textId="51FB104D" w:rsidTr="00E2395D">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71463" w14:textId="77777777" w:rsidR="009759D5" w:rsidRDefault="009759D5" w:rsidP="00CA708D">
            <w:pPr>
              <w:spacing w:after="0"/>
              <w:rPr>
                <w:b/>
                <w:bCs/>
                <w:sz w:val="19"/>
                <w:szCs w:val="19"/>
              </w:rPr>
            </w:pPr>
            <w:r>
              <w:rPr>
                <w:b/>
                <w:bCs/>
                <w:sz w:val="19"/>
                <w:szCs w:val="19"/>
              </w:rPr>
              <w:t xml:space="preserve">NW decoding </w:t>
            </w:r>
          </w:p>
        </w:tc>
        <w:tc>
          <w:tcPr>
            <w:tcW w:w="1668" w:type="dxa"/>
            <w:tcBorders>
              <w:top w:val="single" w:sz="4" w:space="0" w:color="auto"/>
              <w:left w:val="single" w:sz="4" w:space="0" w:color="auto"/>
              <w:bottom w:val="single" w:sz="4" w:space="0" w:color="auto"/>
              <w:right w:val="single" w:sz="4" w:space="0" w:color="auto"/>
            </w:tcBorders>
            <w:hideMark/>
          </w:tcPr>
          <w:p w14:paraId="5515EEEF" w14:textId="77777777" w:rsidR="009759D5" w:rsidRPr="00E95DA3" w:rsidRDefault="009759D5" w:rsidP="00CA708D">
            <w:pPr>
              <w:spacing w:after="0" w:line="256" w:lineRule="auto"/>
              <w:rPr>
                <w:sz w:val="19"/>
                <w:szCs w:val="19"/>
              </w:rPr>
            </w:pPr>
            <w:r>
              <w:rPr>
                <w:sz w:val="19"/>
                <w:szCs w:val="19"/>
              </w:rPr>
              <w:t xml:space="preserve">Individual decoding </w:t>
            </w:r>
          </w:p>
        </w:tc>
        <w:tc>
          <w:tcPr>
            <w:tcW w:w="2268" w:type="dxa"/>
            <w:tcBorders>
              <w:top w:val="single" w:sz="4" w:space="0" w:color="auto"/>
              <w:left w:val="single" w:sz="4" w:space="0" w:color="auto"/>
              <w:bottom w:val="single" w:sz="4" w:space="0" w:color="auto"/>
              <w:right w:val="single" w:sz="4" w:space="0" w:color="auto"/>
            </w:tcBorders>
          </w:tcPr>
          <w:p w14:paraId="457C1FEA" w14:textId="6770C181" w:rsidR="009759D5" w:rsidRDefault="004C0548" w:rsidP="00CA708D">
            <w:pPr>
              <w:spacing w:after="0" w:line="256" w:lineRule="auto"/>
              <w:rPr>
                <w:sz w:val="19"/>
                <w:szCs w:val="19"/>
              </w:rPr>
            </w:pPr>
            <w:r>
              <w:rPr>
                <w:sz w:val="19"/>
                <w:szCs w:val="19"/>
              </w:rPr>
              <w:t>Same as SA</w:t>
            </w:r>
            <w:r w:rsidR="009759D5">
              <w:rPr>
                <w:sz w:val="19"/>
                <w:szCs w:val="19"/>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45E12CB9" w14:textId="39059395" w:rsidR="009759D5" w:rsidRDefault="00504A75" w:rsidP="00CA708D">
            <w:pPr>
              <w:spacing w:after="0" w:line="256" w:lineRule="auto"/>
              <w:rPr>
                <w:sz w:val="19"/>
                <w:szCs w:val="19"/>
              </w:rPr>
            </w:pPr>
            <w:r>
              <w:rPr>
                <w:sz w:val="19"/>
                <w:szCs w:val="19"/>
              </w:rPr>
              <w:t xml:space="preserve">SIC </w:t>
            </w:r>
            <w:r w:rsidR="009759D5">
              <w:rPr>
                <w:sz w:val="19"/>
                <w:szCs w:val="19"/>
              </w:rPr>
              <w:t xml:space="preserve">Decoding </w:t>
            </w:r>
            <w:r w:rsidR="00472565">
              <w:rPr>
                <w:sz w:val="19"/>
                <w:szCs w:val="19"/>
              </w:rPr>
              <w:t xml:space="preserve">within </w:t>
            </w:r>
            <w:r w:rsidR="003D4AE5">
              <w:rPr>
                <w:sz w:val="19"/>
                <w:szCs w:val="19"/>
              </w:rPr>
              <w:t>the traffic period</w:t>
            </w:r>
            <w:r w:rsidR="00113289">
              <w:rPr>
                <w:sz w:val="19"/>
                <w:szCs w:val="19"/>
              </w:rPr>
              <w:t>.</w:t>
            </w:r>
          </w:p>
        </w:tc>
        <w:tc>
          <w:tcPr>
            <w:tcW w:w="1559" w:type="dxa"/>
            <w:tcBorders>
              <w:top w:val="single" w:sz="4" w:space="0" w:color="auto"/>
              <w:left w:val="single" w:sz="4" w:space="0" w:color="auto"/>
              <w:bottom w:val="single" w:sz="4" w:space="0" w:color="auto"/>
              <w:right w:val="single" w:sz="4" w:space="0" w:color="auto"/>
            </w:tcBorders>
          </w:tcPr>
          <w:p w14:paraId="727E8F5C" w14:textId="6C722479" w:rsidR="009759D5" w:rsidRDefault="00387361" w:rsidP="00CA708D">
            <w:pPr>
              <w:spacing w:after="0" w:line="256" w:lineRule="auto"/>
              <w:rPr>
                <w:sz w:val="19"/>
                <w:szCs w:val="19"/>
              </w:rPr>
            </w:pPr>
            <w:r>
              <w:rPr>
                <w:sz w:val="19"/>
                <w:szCs w:val="19"/>
              </w:rPr>
              <w:t>Same as SA</w:t>
            </w:r>
          </w:p>
        </w:tc>
        <w:tc>
          <w:tcPr>
            <w:tcW w:w="1701" w:type="dxa"/>
            <w:tcBorders>
              <w:top w:val="single" w:sz="4" w:space="0" w:color="auto"/>
              <w:left w:val="single" w:sz="4" w:space="0" w:color="auto"/>
              <w:bottom w:val="single" w:sz="4" w:space="0" w:color="auto"/>
              <w:right w:val="single" w:sz="4" w:space="0" w:color="auto"/>
            </w:tcBorders>
          </w:tcPr>
          <w:p w14:paraId="27AD33BD" w14:textId="1B534A6E" w:rsidR="009759D5" w:rsidRDefault="00300094" w:rsidP="00CA708D">
            <w:pPr>
              <w:spacing w:after="0" w:line="256" w:lineRule="auto"/>
              <w:rPr>
                <w:sz w:val="19"/>
                <w:szCs w:val="19"/>
              </w:rPr>
            </w:pPr>
            <w:r>
              <w:rPr>
                <w:sz w:val="19"/>
                <w:szCs w:val="19"/>
              </w:rPr>
              <w:t>Individual decoding</w:t>
            </w:r>
            <w:r w:rsidR="00387361">
              <w:rPr>
                <w:sz w:val="19"/>
                <w:szCs w:val="19"/>
              </w:rPr>
              <w:t xml:space="preserve"> with OCC </w:t>
            </w:r>
            <w:r w:rsidR="006732CB">
              <w:rPr>
                <w:sz w:val="19"/>
                <w:szCs w:val="19"/>
              </w:rPr>
              <w:t>s</w:t>
            </w:r>
            <w:r w:rsidR="00387361">
              <w:rPr>
                <w:sz w:val="19"/>
                <w:szCs w:val="19"/>
              </w:rPr>
              <w:t>crambling</w:t>
            </w:r>
          </w:p>
        </w:tc>
      </w:tr>
      <w:tr w:rsidR="00890EE1" w14:paraId="69DCFA02" w14:textId="3AA6A45D" w:rsidTr="00E2395D">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18CE4" w14:textId="77777777" w:rsidR="009759D5" w:rsidRPr="00E00CC7" w:rsidRDefault="009759D5" w:rsidP="00CA708D">
            <w:pPr>
              <w:spacing w:after="0"/>
              <w:rPr>
                <w:rFonts w:eastAsia="宋体"/>
                <w:b/>
                <w:bCs/>
                <w:sz w:val="19"/>
                <w:szCs w:val="19"/>
                <w:lang w:eastAsia="zh-CN"/>
              </w:rPr>
            </w:pPr>
            <w:r>
              <w:rPr>
                <w:rFonts w:eastAsia="宋体" w:hint="eastAsia"/>
                <w:b/>
                <w:bCs/>
                <w:sz w:val="19"/>
                <w:szCs w:val="19"/>
                <w:lang w:eastAsia="zh-CN"/>
              </w:rPr>
              <w:t>U</w:t>
            </w:r>
            <w:r>
              <w:rPr>
                <w:rFonts w:eastAsia="宋体"/>
                <w:b/>
                <w:bCs/>
                <w:sz w:val="19"/>
                <w:szCs w:val="19"/>
                <w:lang w:eastAsia="zh-CN"/>
              </w:rPr>
              <w:t>E response reception</w:t>
            </w:r>
          </w:p>
        </w:tc>
        <w:tc>
          <w:tcPr>
            <w:tcW w:w="1668" w:type="dxa"/>
            <w:tcBorders>
              <w:top w:val="single" w:sz="4" w:space="0" w:color="auto"/>
              <w:left w:val="single" w:sz="4" w:space="0" w:color="auto"/>
              <w:bottom w:val="single" w:sz="4" w:space="0" w:color="auto"/>
              <w:right w:val="single" w:sz="4" w:space="0" w:color="auto"/>
            </w:tcBorders>
          </w:tcPr>
          <w:p w14:paraId="63C6F5CC" w14:textId="286CFEF5" w:rsidR="00F1181C" w:rsidRPr="003E68F4" w:rsidRDefault="006E284F" w:rsidP="00CA708D">
            <w:pPr>
              <w:spacing w:after="0" w:line="256" w:lineRule="auto"/>
              <w:rPr>
                <w:rFonts w:eastAsia="宋体"/>
                <w:sz w:val="19"/>
                <w:szCs w:val="19"/>
                <w:lang w:eastAsia="zh-CN"/>
              </w:rPr>
            </w:pPr>
            <w:r>
              <w:rPr>
                <w:rFonts w:eastAsia="宋体"/>
                <w:sz w:val="19"/>
                <w:szCs w:val="19"/>
                <w:lang w:eastAsia="zh-CN"/>
              </w:rPr>
              <w:t>UE s</w:t>
            </w:r>
            <w:r w:rsidR="009759D5">
              <w:rPr>
                <w:rFonts w:eastAsia="宋体"/>
                <w:sz w:val="19"/>
                <w:szCs w:val="19"/>
                <w:lang w:eastAsia="zh-CN"/>
              </w:rPr>
              <w:t>tart</w:t>
            </w:r>
            <w:r>
              <w:rPr>
                <w:rFonts w:eastAsia="宋体"/>
                <w:sz w:val="19"/>
                <w:szCs w:val="19"/>
                <w:lang w:eastAsia="zh-CN"/>
              </w:rPr>
              <w:t>s</w:t>
            </w:r>
            <w:r w:rsidR="009759D5">
              <w:rPr>
                <w:rFonts w:eastAsia="宋体"/>
                <w:sz w:val="19"/>
                <w:szCs w:val="19"/>
                <w:lang w:eastAsia="zh-CN"/>
              </w:rPr>
              <w:t xml:space="preserve"> the response window for contention resolutio</w:t>
            </w:r>
            <w:r w:rsidR="00F1181C">
              <w:rPr>
                <w:rFonts w:eastAsia="宋体"/>
                <w:sz w:val="19"/>
                <w:szCs w:val="19"/>
                <w:lang w:eastAsia="zh-CN"/>
              </w:rPr>
              <w:t>n after the occasion</w:t>
            </w:r>
          </w:p>
        </w:tc>
        <w:tc>
          <w:tcPr>
            <w:tcW w:w="2268" w:type="dxa"/>
            <w:tcBorders>
              <w:top w:val="single" w:sz="4" w:space="0" w:color="auto"/>
              <w:left w:val="single" w:sz="4" w:space="0" w:color="auto"/>
              <w:bottom w:val="single" w:sz="4" w:space="0" w:color="auto"/>
              <w:right w:val="single" w:sz="4" w:space="0" w:color="auto"/>
            </w:tcBorders>
          </w:tcPr>
          <w:p w14:paraId="62D06D65" w14:textId="7D8D5B0D" w:rsidR="009759D5" w:rsidRPr="00E95DA3" w:rsidRDefault="00984B72" w:rsidP="00CA708D">
            <w:pPr>
              <w:spacing w:after="0" w:line="256" w:lineRule="auto"/>
              <w:rPr>
                <w:sz w:val="19"/>
                <w:szCs w:val="19"/>
              </w:rPr>
            </w:pPr>
            <w:r>
              <w:rPr>
                <w:rFonts w:eastAsia="宋体"/>
                <w:sz w:val="19"/>
                <w:szCs w:val="19"/>
                <w:lang w:eastAsia="zh-CN"/>
              </w:rPr>
              <w:t>UE star</w:t>
            </w:r>
            <w:r w:rsidR="009759D5">
              <w:rPr>
                <w:rFonts w:eastAsia="宋体"/>
                <w:sz w:val="19"/>
                <w:szCs w:val="19"/>
                <w:lang w:eastAsia="zh-CN"/>
              </w:rPr>
              <w:t>t</w:t>
            </w:r>
            <w:r>
              <w:rPr>
                <w:rFonts w:eastAsia="宋体"/>
                <w:sz w:val="19"/>
                <w:szCs w:val="19"/>
                <w:lang w:eastAsia="zh-CN"/>
              </w:rPr>
              <w:t>s</w:t>
            </w:r>
            <w:r w:rsidR="009759D5">
              <w:rPr>
                <w:rFonts w:eastAsia="宋体"/>
                <w:sz w:val="19"/>
                <w:szCs w:val="19"/>
                <w:lang w:eastAsia="zh-CN"/>
              </w:rPr>
              <w:t xml:space="preserve"> multiple response windows </w:t>
            </w:r>
            <w:r w:rsidR="00C23F5D">
              <w:rPr>
                <w:rFonts w:eastAsia="宋体"/>
                <w:sz w:val="19"/>
                <w:szCs w:val="19"/>
                <w:lang w:eastAsia="zh-CN"/>
              </w:rPr>
              <w:t>after</w:t>
            </w:r>
            <w:r w:rsidR="009759D5">
              <w:rPr>
                <w:rFonts w:eastAsia="宋体"/>
                <w:sz w:val="19"/>
                <w:szCs w:val="19"/>
                <w:lang w:eastAsia="zh-CN"/>
              </w:rPr>
              <w:t xml:space="preserve"> each </w:t>
            </w:r>
            <w:r w:rsidR="00606C31">
              <w:rPr>
                <w:rFonts w:eastAsia="宋体"/>
                <w:sz w:val="19"/>
                <w:szCs w:val="19"/>
                <w:lang w:eastAsia="zh-CN"/>
              </w:rPr>
              <w:t>replica</w:t>
            </w:r>
            <w:r w:rsidR="009759D5">
              <w:rPr>
                <w:rFonts w:eastAsia="宋体"/>
                <w:sz w:val="19"/>
                <w:szCs w:val="19"/>
                <w:lang w:eastAsia="zh-CN"/>
              </w:rPr>
              <w:t xml:space="preserve"> transmission</w:t>
            </w:r>
          </w:p>
        </w:tc>
        <w:tc>
          <w:tcPr>
            <w:tcW w:w="2410" w:type="dxa"/>
            <w:tcBorders>
              <w:top w:val="single" w:sz="4" w:space="0" w:color="auto"/>
              <w:left w:val="single" w:sz="4" w:space="0" w:color="auto"/>
              <w:bottom w:val="single" w:sz="4" w:space="0" w:color="auto"/>
              <w:right w:val="single" w:sz="4" w:space="0" w:color="auto"/>
            </w:tcBorders>
          </w:tcPr>
          <w:p w14:paraId="7101B72C" w14:textId="760E63F4" w:rsidR="009759D5" w:rsidRDefault="00FF3FF5" w:rsidP="00CA708D">
            <w:pPr>
              <w:spacing w:after="0" w:line="256" w:lineRule="auto"/>
              <w:rPr>
                <w:sz w:val="19"/>
                <w:szCs w:val="19"/>
              </w:rPr>
            </w:pPr>
            <w:r>
              <w:rPr>
                <w:rFonts w:eastAsia="宋体"/>
                <w:sz w:val="19"/>
                <w:szCs w:val="19"/>
                <w:lang w:eastAsia="zh-CN"/>
              </w:rPr>
              <w:t xml:space="preserve">UE starts </w:t>
            </w:r>
            <w:r w:rsidR="009759D5">
              <w:rPr>
                <w:rFonts w:eastAsia="宋体"/>
                <w:sz w:val="19"/>
                <w:szCs w:val="19"/>
                <w:lang w:eastAsia="zh-CN"/>
              </w:rPr>
              <w:t>the response window for contention resolution</w:t>
            </w:r>
            <w:r w:rsidR="00B64A49">
              <w:rPr>
                <w:rFonts w:eastAsia="宋体"/>
                <w:sz w:val="19"/>
                <w:szCs w:val="19"/>
                <w:lang w:eastAsia="zh-CN"/>
              </w:rPr>
              <w:t xml:space="preserve"> after the </w:t>
            </w:r>
            <w:r w:rsidR="00B64A49">
              <w:rPr>
                <w:sz w:val="19"/>
                <w:szCs w:val="19"/>
              </w:rPr>
              <w:t>traffic period.</w:t>
            </w:r>
          </w:p>
        </w:tc>
        <w:tc>
          <w:tcPr>
            <w:tcW w:w="1559" w:type="dxa"/>
            <w:tcBorders>
              <w:top w:val="single" w:sz="4" w:space="0" w:color="auto"/>
              <w:left w:val="single" w:sz="4" w:space="0" w:color="auto"/>
              <w:bottom w:val="single" w:sz="4" w:space="0" w:color="auto"/>
              <w:right w:val="single" w:sz="4" w:space="0" w:color="auto"/>
            </w:tcBorders>
          </w:tcPr>
          <w:p w14:paraId="71B00E6D" w14:textId="70618F81" w:rsidR="009759D5" w:rsidRDefault="00ED37A3" w:rsidP="00CA708D">
            <w:pPr>
              <w:spacing w:after="0" w:line="256" w:lineRule="auto"/>
              <w:rPr>
                <w:rFonts w:eastAsia="宋体"/>
                <w:sz w:val="19"/>
                <w:szCs w:val="19"/>
                <w:lang w:eastAsia="zh-CN"/>
              </w:rPr>
            </w:pPr>
            <w:r>
              <w:rPr>
                <w:rFonts w:eastAsia="宋体"/>
                <w:sz w:val="19"/>
                <w:szCs w:val="19"/>
                <w:lang w:eastAsia="zh-CN"/>
              </w:rPr>
              <w:t>UE starts</w:t>
            </w:r>
            <w:r w:rsidR="00B64A49">
              <w:rPr>
                <w:rFonts w:eastAsia="宋体"/>
                <w:sz w:val="19"/>
                <w:szCs w:val="19"/>
                <w:lang w:eastAsia="zh-CN"/>
              </w:rPr>
              <w:t xml:space="preserve"> the response window for BI or contention resolution</w:t>
            </w:r>
          </w:p>
        </w:tc>
        <w:tc>
          <w:tcPr>
            <w:tcW w:w="1701" w:type="dxa"/>
            <w:tcBorders>
              <w:top w:val="single" w:sz="4" w:space="0" w:color="auto"/>
              <w:left w:val="single" w:sz="4" w:space="0" w:color="auto"/>
              <w:bottom w:val="single" w:sz="4" w:space="0" w:color="auto"/>
              <w:right w:val="single" w:sz="4" w:space="0" w:color="auto"/>
            </w:tcBorders>
          </w:tcPr>
          <w:p w14:paraId="25FC614C" w14:textId="3525B6AE" w:rsidR="009759D5" w:rsidRDefault="00ED37A3" w:rsidP="00CA708D">
            <w:pPr>
              <w:spacing w:after="0" w:line="256" w:lineRule="auto"/>
              <w:rPr>
                <w:rFonts w:eastAsia="宋体"/>
                <w:sz w:val="19"/>
                <w:szCs w:val="19"/>
                <w:lang w:eastAsia="zh-CN"/>
              </w:rPr>
            </w:pPr>
            <w:r>
              <w:rPr>
                <w:rFonts w:eastAsia="宋体"/>
                <w:sz w:val="19"/>
                <w:szCs w:val="19"/>
                <w:lang w:eastAsia="zh-CN"/>
              </w:rPr>
              <w:t>UE starts</w:t>
            </w:r>
            <w:r w:rsidR="00C16799">
              <w:rPr>
                <w:rFonts w:eastAsia="宋体"/>
                <w:sz w:val="19"/>
                <w:szCs w:val="19"/>
                <w:lang w:eastAsia="zh-CN"/>
              </w:rPr>
              <w:t xml:space="preserve"> the response window for contention resolution</w:t>
            </w:r>
          </w:p>
        </w:tc>
      </w:tr>
      <w:tr w:rsidR="00890EE1" w14:paraId="171AF6F2" w14:textId="5E2D6E75" w:rsidTr="00E2395D">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7015A3" w14:textId="050E3EEF" w:rsidR="009759D5" w:rsidRPr="00A608ED" w:rsidRDefault="003811B4" w:rsidP="00CA708D">
            <w:pPr>
              <w:spacing w:after="0"/>
              <w:rPr>
                <w:rFonts w:eastAsia="宋体"/>
                <w:b/>
                <w:bCs/>
                <w:sz w:val="19"/>
                <w:szCs w:val="19"/>
                <w:lang w:eastAsia="zh-CN"/>
              </w:rPr>
            </w:pPr>
            <w:r>
              <w:rPr>
                <w:b/>
                <w:bCs/>
                <w:sz w:val="19"/>
                <w:szCs w:val="19"/>
              </w:rPr>
              <w:t>T</w:t>
            </w:r>
            <w:r w:rsidR="009759D5">
              <w:rPr>
                <w:b/>
                <w:bCs/>
                <w:sz w:val="19"/>
                <w:szCs w:val="19"/>
              </w:rPr>
              <w:t xml:space="preserve">hroughput </w:t>
            </w:r>
          </w:p>
        </w:tc>
        <w:tc>
          <w:tcPr>
            <w:tcW w:w="1668" w:type="dxa"/>
            <w:tcBorders>
              <w:top w:val="single" w:sz="4" w:space="0" w:color="auto"/>
              <w:left w:val="single" w:sz="4" w:space="0" w:color="auto"/>
              <w:bottom w:val="single" w:sz="4" w:space="0" w:color="auto"/>
              <w:right w:val="single" w:sz="4" w:space="0" w:color="auto"/>
            </w:tcBorders>
            <w:hideMark/>
          </w:tcPr>
          <w:p w14:paraId="2FFAF22C" w14:textId="78B59C58" w:rsidR="009759D5" w:rsidRDefault="003811B4" w:rsidP="00CA708D">
            <w:pPr>
              <w:spacing w:after="0" w:line="256" w:lineRule="auto"/>
              <w:rPr>
                <w:sz w:val="19"/>
                <w:szCs w:val="19"/>
              </w:rPr>
            </w:pPr>
            <w:r>
              <w:rPr>
                <w:sz w:val="19"/>
                <w:szCs w:val="19"/>
              </w:rPr>
              <w:t>Up to 0.38</w:t>
            </w:r>
            <w:r w:rsidR="009759D5">
              <w:rPr>
                <w:sz w:val="19"/>
                <w:szCs w:val="19"/>
              </w:rPr>
              <w:t xml:space="preserve"> </w:t>
            </w:r>
          </w:p>
        </w:tc>
        <w:tc>
          <w:tcPr>
            <w:tcW w:w="2268" w:type="dxa"/>
            <w:tcBorders>
              <w:top w:val="single" w:sz="4" w:space="0" w:color="auto"/>
              <w:left w:val="single" w:sz="4" w:space="0" w:color="auto"/>
              <w:bottom w:val="single" w:sz="4" w:space="0" w:color="auto"/>
              <w:right w:val="single" w:sz="4" w:space="0" w:color="auto"/>
            </w:tcBorders>
          </w:tcPr>
          <w:p w14:paraId="2D2A5A5C" w14:textId="2160B165" w:rsidR="009759D5" w:rsidRDefault="00F15216" w:rsidP="00CA708D">
            <w:pPr>
              <w:spacing w:after="0" w:line="256" w:lineRule="auto"/>
              <w:rPr>
                <w:sz w:val="19"/>
                <w:szCs w:val="19"/>
              </w:rPr>
            </w:pPr>
            <w:r>
              <w:rPr>
                <w:sz w:val="19"/>
                <w:szCs w:val="19"/>
              </w:rPr>
              <w:t xml:space="preserve">1. </w:t>
            </w:r>
            <w:r w:rsidR="009759D5">
              <w:rPr>
                <w:sz w:val="19"/>
                <w:szCs w:val="19"/>
              </w:rPr>
              <w:t xml:space="preserve">Up to </w:t>
            </w:r>
            <w:r w:rsidR="00581052">
              <w:rPr>
                <w:sz w:val="19"/>
                <w:szCs w:val="19"/>
              </w:rPr>
              <w:t>0.33</w:t>
            </w:r>
          </w:p>
          <w:p w14:paraId="4929414C" w14:textId="09DC618C" w:rsidR="00E21293" w:rsidRPr="00E21293" w:rsidRDefault="005D5EAB" w:rsidP="00CA708D">
            <w:pPr>
              <w:spacing w:after="0" w:line="256" w:lineRule="auto"/>
              <w:rPr>
                <w:rFonts w:eastAsia="宋体"/>
                <w:sz w:val="19"/>
                <w:szCs w:val="19"/>
                <w:lang w:eastAsia="zh-CN"/>
              </w:rPr>
            </w:pPr>
            <w:r>
              <w:rPr>
                <w:rFonts w:eastAsia="宋体"/>
                <w:sz w:val="19"/>
                <w:szCs w:val="19"/>
                <w:lang w:eastAsia="zh-CN"/>
              </w:rPr>
              <w:t xml:space="preserve">2. </w:t>
            </w:r>
            <w:r w:rsidR="00E21293">
              <w:rPr>
                <w:rFonts w:eastAsia="宋体" w:hint="eastAsia"/>
                <w:sz w:val="19"/>
                <w:szCs w:val="19"/>
                <w:lang w:eastAsia="zh-CN"/>
              </w:rPr>
              <w:t>A</w:t>
            </w:r>
            <w:r w:rsidR="00E21293">
              <w:rPr>
                <w:rFonts w:eastAsia="宋体"/>
                <w:sz w:val="19"/>
                <w:szCs w:val="19"/>
                <w:lang w:eastAsia="zh-CN"/>
              </w:rPr>
              <w:t xml:space="preserve">t most 7.8% gain </w:t>
            </w:r>
            <w:r w:rsidR="00B64D07">
              <w:rPr>
                <w:rFonts w:eastAsia="宋体"/>
                <w:sz w:val="19"/>
                <w:szCs w:val="19"/>
                <w:lang w:eastAsia="zh-CN"/>
              </w:rPr>
              <w:t>over</w:t>
            </w:r>
            <w:r w:rsidR="00E21293">
              <w:rPr>
                <w:rFonts w:eastAsia="宋体"/>
                <w:sz w:val="19"/>
                <w:szCs w:val="19"/>
                <w:lang w:eastAsia="zh-CN"/>
              </w:rPr>
              <w:t xml:space="preserve"> SA</w:t>
            </w:r>
          </w:p>
        </w:tc>
        <w:tc>
          <w:tcPr>
            <w:tcW w:w="2410" w:type="dxa"/>
            <w:tcBorders>
              <w:top w:val="single" w:sz="4" w:space="0" w:color="auto"/>
              <w:left w:val="single" w:sz="4" w:space="0" w:color="auto"/>
              <w:bottom w:val="single" w:sz="4" w:space="0" w:color="auto"/>
              <w:right w:val="single" w:sz="4" w:space="0" w:color="auto"/>
            </w:tcBorders>
            <w:hideMark/>
          </w:tcPr>
          <w:p w14:paraId="05231EC3" w14:textId="575E7A86" w:rsidR="009759D5" w:rsidRDefault="00D42564" w:rsidP="00993A18">
            <w:pPr>
              <w:spacing w:after="0" w:line="256" w:lineRule="auto"/>
              <w:rPr>
                <w:sz w:val="19"/>
                <w:szCs w:val="19"/>
              </w:rPr>
            </w:pPr>
            <w:r>
              <w:rPr>
                <w:sz w:val="19"/>
                <w:szCs w:val="19"/>
              </w:rPr>
              <w:t xml:space="preserve">1. </w:t>
            </w:r>
            <w:r w:rsidR="00993A18">
              <w:rPr>
                <w:sz w:val="19"/>
                <w:szCs w:val="19"/>
              </w:rPr>
              <w:t>Up to 0.48</w:t>
            </w:r>
          </w:p>
          <w:p w14:paraId="7426FF3F" w14:textId="41C9B0B0" w:rsidR="000D2792" w:rsidRPr="000D2792" w:rsidRDefault="00D42564" w:rsidP="00993A18">
            <w:pPr>
              <w:spacing w:after="0" w:line="256" w:lineRule="auto"/>
              <w:rPr>
                <w:rFonts w:eastAsia="宋体"/>
                <w:sz w:val="19"/>
                <w:szCs w:val="19"/>
                <w:lang w:eastAsia="zh-CN"/>
              </w:rPr>
            </w:pPr>
            <w:r>
              <w:rPr>
                <w:rFonts w:eastAsia="宋体"/>
                <w:sz w:val="19"/>
                <w:szCs w:val="19"/>
                <w:lang w:eastAsia="zh-CN"/>
              </w:rPr>
              <w:t xml:space="preserve">2. </w:t>
            </w:r>
            <w:r w:rsidR="000D2792">
              <w:rPr>
                <w:rFonts w:eastAsia="宋体" w:hint="eastAsia"/>
                <w:sz w:val="19"/>
                <w:szCs w:val="19"/>
                <w:lang w:eastAsia="zh-CN"/>
              </w:rPr>
              <w:t>B</w:t>
            </w:r>
            <w:r w:rsidR="000D2792">
              <w:rPr>
                <w:rFonts w:eastAsia="宋体"/>
                <w:sz w:val="19"/>
                <w:szCs w:val="19"/>
                <w:lang w:eastAsia="zh-CN"/>
              </w:rPr>
              <w:t>est if G&lt;=0.6</w:t>
            </w:r>
          </w:p>
        </w:tc>
        <w:tc>
          <w:tcPr>
            <w:tcW w:w="1559" w:type="dxa"/>
            <w:tcBorders>
              <w:top w:val="single" w:sz="4" w:space="0" w:color="auto"/>
              <w:left w:val="single" w:sz="4" w:space="0" w:color="auto"/>
              <w:bottom w:val="single" w:sz="4" w:space="0" w:color="auto"/>
              <w:right w:val="single" w:sz="4" w:space="0" w:color="auto"/>
            </w:tcBorders>
          </w:tcPr>
          <w:p w14:paraId="3626819A" w14:textId="68CE593F" w:rsidR="009759D5" w:rsidRDefault="000B21BE" w:rsidP="00CA708D">
            <w:pPr>
              <w:spacing w:after="0" w:line="256" w:lineRule="auto"/>
              <w:rPr>
                <w:sz w:val="19"/>
                <w:szCs w:val="19"/>
              </w:rPr>
            </w:pPr>
            <w:r>
              <w:rPr>
                <w:sz w:val="19"/>
                <w:szCs w:val="19"/>
              </w:rPr>
              <w:t xml:space="preserve">1. </w:t>
            </w:r>
            <w:r w:rsidR="00D1699D">
              <w:rPr>
                <w:sz w:val="19"/>
                <w:szCs w:val="19"/>
              </w:rPr>
              <w:t>Up to 0.38</w:t>
            </w:r>
          </w:p>
          <w:p w14:paraId="7DCBF72F" w14:textId="10027D57" w:rsidR="00C87B49" w:rsidRDefault="000B21BE" w:rsidP="00CA708D">
            <w:pPr>
              <w:spacing w:after="0" w:line="256" w:lineRule="auto"/>
              <w:rPr>
                <w:sz w:val="19"/>
                <w:szCs w:val="19"/>
              </w:rPr>
            </w:pPr>
            <w:r>
              <w:rPr>
                <w:rFonts w:eastAsia="宋体"/>
                <w:sz w:val="19"/>
                <w:szCs w:val="19"/>
                <w:lang w:eastAsia="zh-CN"/>
              </w:rPr>
              <w:t xml:space="preserve">2. </w:t>
            </w:r>
            <w:r w:rsidR="009F5EBB">
              <w:rPr>
                <w:rFonts w:eastAsia="宋体" w:hint="eastAsia"/>
                <w:sz w:val="19"/>
                <w:szCs w:val="19"/>
                <w:lang w:eastAsia="zh-CN"/>
              </w:rPr>
              <w:t>A</w:t>
            </w:r>
            <w:r w:rsidR="009F5EBB">
              <w:rPr>
                <w:rFonts w:eastAsia="宋体"/>
                <w:sz w:val="19"/>
                <w:szCs w:val="19"/>
                <w:lang w:eastAsia="zh-CN"/>
              </w:rPr>
              <w:t>t most 1.2% gain loss than SA</w:t>
            </w:r>
          </w:p>
        </w:tc>
        <w:tc>
          <w:tcPr>
            <w:tcW w:w="1701" w:type="dxa"/>
            <w:tcBorders>
              <w:top w:val="single" w:sz="4" w:space="0" w:color="auto"/>
              <w:left w:val="single" w:sz="4" w:space="0" w:color="auto"/>
              <w:bottom w:val="single" w:sz="4" w:space="0" w:color="auto"/>
              <w:right w:val="single" w:sz="4" w:space="0" w:color="auto"/>
            </w:tcBorders>
          </w:tcPr>
          <w:p w14:paraId="034F5EEC" w14:textId="327025B8" w:rsidR="009759D5" w:rsidRDefault="002C75D7" w:rsidP="00CA708D">
            <w:pPr>
              <w:spacing w:after="0" w:line="256" w:lineRule="auto"/>
              <w:rPr>
                <w:rFonts w:eastAsia="宋体"/>
                <w:sz w:val="19"/>
                <w:szCs w:val="19"/>
                <w:lang w:eastAsia="zh-CN"/>
              </w:rPr>
            </w:pPr>
            <w:r>
              <w:rPr>
                <w:rFonts w:eastAsia="宋体"/>
                <w:sz w:val="19"/>
                <w:szCs w:val="19"/>
                <w:lang w:eastAsia="zh-CN"/>
              </w:rPr>
              <w:t xml:space="preserve">1. </w:t>
            </w:r>
            <w:r w:rsidR="00D534A4">
              <w:rPr>
                <w:rFonts w:eastAsia="宋体" w:hint="eastAsia"/>
                <w:sz w:val="19"/>
                <w:szCs w:val="19"/>
                <w:lang w:eastAsia="zh-CN"/>
              </w:rPr>
              <w:t>U</w:t>
            </w:r>
            <w:r w:rsidR="00D534A4">
              <w:rPr>
                <w:rFonts w:eastAsia="宋体"/>
                <w:sz w:val="19"/>
                <w:szCs w:val="19"/>
                <w:lang w:eastAsia="zh-CN"/>
              </w:rPr>
              <w:t>p to 0.76</w:t>
            </w:r>
          </w:p>
          <w:p w14:paraId="26660481" w14:textId="32C3ECE0" w:rsidR="00D91916" w:rsidRDefault="00B47002" w:rsidP="00CA708D">
            <w:pPr>
              <w:spacing w:after="0" w:line="256" w:lineRule="auto"/>
              <w:rPr>
                <w:rFonts w:eastAsia="宋体"/>
                <w:sz w:val="19"/>
                <w:szCs w:val="19"/>
                <w:lang w:eastAsia="zh-CN"/>
              </w:rPr>
            </w:pPr>
            <w:r>
              <w:rPr>
                <w:rFonts w:eastAsia="宋体"/>
                <w:sz w:val="19"/>
                <w:szCs w:val="19"/>
                <w:lang w:eastAsia="zh-CN"/>
              </w:rPr>
              <w:t xml:space="preserve">2. </w:t>
            </w:r>
            <w:r w:rsidR="00D91916">
              <w:rPr>
                <w:rFonts w:eastAsia="宋体" w:hint="eastAsia"/>
                <w:sz w:val="19"/>
                <w:szCs w:val="19"/>
                <w:lang w:eastAsia="zh-CN"/>
              </w:rPr>
              <w:t>B</w:t>
            </w:r>
            <w:r w:rsidR="00D91916">
              <w:rPr>
                <w:rFonts w:eastAsia="宋体"/>
                <w:sz w:val="19"/>
                <w:szCs w:val="19"/>
                <w:lang w:eastAsia="zh-CN"/>
              </w:rPr>
              <w:t>est if G&gt;0.6</w:t>
            </w:r>
          </w:p>
          <w:p w14:paraId="0FF37425" w14:textId="6D79330A" w:rsidR="00B571C7" w:rsidRPr="00D534A4" w:rsidRDefault="00FF50E4" w:rsidP="00CA708D">
            <w:pPr>
              <w:spacing w:after="0" w:line="256" w:lineRule="auto"/>
              <w:rPr>
                <w:rFonts w:eastAsia="宋体"/>
                <w:sz w:val="19"/>
                <w:szCs w:val="19"/>
                <w:lang w:eastAsia="zh-CN"/>
              </w:rPr>
            </w:pPr>
            <w:r>
              <w:rPr>
                <w:rFonts w:eastAsia="宋体"/>
                <w:sz w:val="19"/>
                <w:szCs w:val="19"/>
                <w:lang w:eastAsia="zh-CN"/>
              </w:rPr>
              <w:t xml:space="preserve">3. </w:t>
            </w:r>
            <w:r w:rsidR="00B571C7">
              <w:rPr>
                <w:rFonts w:eastAsia="宋体"/>
                <w:sz w:val="19"/>
                <w:szCs w:val="19"/>
                <w:lang w:eastAsia="zh-CN"/>
              </w:rPr>
              <w:t>58% gain over CRDSA2 at peak</w:t>
            </w:r>
          </w:p>
        </w:tc>
      </w:tr>
      <w:tr w:rsidR="00890EE1" w14:paraId="2E6642B8" w14:textId="09BB69AA" w:rsidTr="00E2395D">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05A7D" w14:textId="69F8DA3F" w:rsidR="009759D5" w:rsidRPr="00174E5F" w:rsidRDefault="008E020C" w:rsidP="00CA708D">
            <w:pPr>
              <w:spacing w:after="0"/>
              <w:rPr>
                <w:rFonts w:eastAsia="宋体"/>
                <w:b/>
                <w:bCs/>
                <w:sz w:val="19"/>
                <w:szCs w:val="19"/>
                <w:lang w:eastAsia="zh-CN"/>
              </w:rPr>
            </w:pPr>
            <w:r>
              <w:rPr>
                <w:rFonts w:eastAsia="宋体"/>
                <w:b/>
                <w:bCs/>
                <w:sz w:val="19"/>
                <w:szCs w:val="19"/>
                <w:lang w:eastAsia="zh-CN"/>
              </w:rPr>
              <w:t>PLR</w:t>
            </w:r>
          </w:p>
        </w:tc>
        <w:tc>
          <w:tcPr>
            <w:tcW w:w="1668" w:type="dxa"/>
            <w:tcBorders>
              <w:top w:val="single" w:sz="4" w:space="0" w:color="auto"/>
              <w:left w:val="single" w:sz="4" w:space="0" w:color="auto"/>
              <w:bottom w:val="single" w:sz="4" w:space="0" w:color="auto"/>
              <w:right w:val="single" w:sz="4" w:space="0" w:color="auto"/>
            </w:tcBorders>
          </w:tcPr>
          <w:p w14:paraId="571C2634" w14:textId="1E9D5E1E" w:rsidR="009759D5" w:rsidRPr="00A41536" w:rsidRDefault="009759D5" w:rsidP="00CA708D">
            <w:pPr>
              <w:spacing w:after="0" w:line="256" w:lineRule="auto"/>
              <w:rPr>
                <w:rFonts w:eastAsia="宋体"/>
                <w:sz w:val="19"/>
                <w:szCs w:val="19"/>
                <w:lang w:eastAsia="zh-CN"/>
              </w:rPr>
            </w:pPr>
            <w:r>
              <w:rPr>
                <w:rFonts w:eastAsia="宋体" w:hint="eastAsia"/>
                <w:sz w:val="19"/>
                <w:szCs w:val="19"/>
                <w:lang w:eastAsia="zh-CN"/>
              </w:rPr>
              <w:t>1</w:t>
            </w:r>
            <w:r>
              <w:rPr>
                <w:rFonts w:eastAsia="宋体"/>
                <w:sz w:val="19"/>
                <w:szCs w:val="19"/>
                <w:lang w:eastAsia="zh-CN"/>
              </w:rPr>
              <w:t>0%@G</w:t>
            </w:r>
            <m:oMath>
              <m:r>
                <m:rPr>
                  <m:sty m:val="p"/>
                </m:rPr>
                <w:rPr>
                  <w:rFonts w:ascii="Cambria Math" w:eastAsia="宋体" w:hAnsi="Cambria Math"/>
                  <w:sz w:val="19"/>
                  <w:szCs w:val="19"/>
                  <w:lang w:eastAsia="zh-CN"/>
                </w:rPr>
                <m:t>≈</m:t>
              </m:r>
            </m:oMath>
            <w:r w:rsidR="00417529">
              <w:rPr>
                <w:rFonts w:eastAsia="宋体"/>
                <w:sz w:val="19"/>
                <w:szCs w:val="19"/>
                <w:lang w:eastAsia="zh-CN"/>
              </w:rPr>
              <w:t>0.2</w:t>
            </w:r>
          </w:p>
        </w:tc>
        <w:tc>
          <w:tcPr>
            <w:tcW w:w="2268" w:type="dxa"/>
            <w:tcBorders>
              <w:top w:val="single" w:sz="4" w:space="0" w:color="auto"/>
              <w:left w:val="single" w:sz="4" w:space="0" w:color="auto"/>
              <w:bottom w:val="single" w:sz="4" w:space="0" w:color="auto"/>
              <w:right w:val="single" w:sz="4" w:space="0" w:color="auto"/>
            </w:tcBorders>
          </w:tcPr>
          <w:p w14:paraId="6DF28CF4" w14:textId="651E9B06" w:rsidR="009759D5" w:rsidRDefault="009759D5" w:rsidP="00CA708D">
            <w:pPr>
              <w:spacing w:after="0" w:line="256" w:lineRule="auto"/>
              <w:rPr>
                <w:sz w:val="19"/>
                <w:szCs w:val="19"/>
              </w:rPr>
            </w:pPr>
            <w:r>
              <w:rPr>
                <w:rFonts w:eastAsia="宋体" w:hint="eastAsia"/>
                <w:sz w:val="19"/>
                <w:szCs w:val="19"/>
                <w:lang w:eastAsia="zh-CN"/>
              </w:rPr>
              <w:t>1</w:t>
            </w:r>
            <w:r>
              <w:rPr>
                <w:rFonts w:eastAsia="宋体"/>
                <w:sz w:val="19"/>
                <w:szCs w:val="19"/>
                <w:lang w:eastAsia="zh-CN"/>
              </w:rPr>
              <w:t>0%@G</w:t>
            </w:r>
            <m:oMath>
              <m:r>
                <m:rPr>
                  <m:sty m:val="p"/>
                </m:rPr>
                <w:rPr>
                  <w:rFonts w:ascii="Cambria Math" w:eastAsia="宋体" w:hAnsi="Cambria Math"/>
                  <w:sz w:val="19"/>
                  <w:szCs w:val="19"/>
                  <w:lang w:eastAsia="zh-CN"/>
                </w:rPr>
                <m:t>≈</m:t>
              </m:r>
            </m:oMath>
            <w:r>
              <w:rPr>
                <w:rFonts w:eastAsia="宋体" w:hint="eastAsia"/>
                <w:sz w:val="19"/>
                <w:szCs w:val="19"/>
                <w:lang w:eastAsia="zh-CN"/>
              </w:rPr>
              <w:t>0</w:t>
            </w:r>
            <w:r>
              <w:rPr>
                <w:rFonts w:eastAsia="宋体"/>
                <w:sz w:val="19"/>
                <w:szCs w:val="19"/>
                <w:lang w:eastAsia="zh-CN"/>
              </w:rPr>
              <w:t>.</w:t>
            </w:r>
            <w:r w:rsidR="003B03A2">
              <w:rPr>
                <w:rFonts w:eastAsia="宋体"/>
                <w:sz w:val="19"/>
                <w:szCs w:val="19"/>
                <w:lang w:eastAsia="zh-CN"/>
              </w:rPr>
              <w:t>30</w:t>
            </w:r>
          </w:p>
        </w:tc>
        <w:tc>
          <w:tcPr>
            <w:tcW w:w="2410" w:type="dxa"/>
            <w:tcBorders>
              <w:top w:val="single" w:sz="4" w:space="0" w:color="auto"/>
              <w:left w:val="single" w:sz="4" w:space="0" w:color="auto"/>
              <w:bottom w:val="single" w:sz="4" w:space="0" w:color="auto"/>
              <w:right w:val="single" w:sz="4" w:space="0" w:color="auto"/>
            </w:tcBorders>
          </w:tcPr>
          <w:p w14:paraId="0D165FCF" w14:textId="396CE3FE" w:rsidR="009759D5" w:rsidRDefault="009759D5" w:rsidP="00CA708D">
            <w:pPr>
              <w:spacing w:after="0" w:line="256" w:lineRule="auto"/>
              <w:rPr>
                <w:sz w:val="19"/>
                <w:szCs w:val="19"/>
              </w:rPr>
            </w:pPr>
            <w:r>
              <w:rPr>
                <w:rFonts w:eastAsia="宋体" w:hint="eastAsia"/>
                <w:sz w:val="19"/>
                <w:szCs w:val="19"/>
                <w:lang w:eastAsia="zh-CN"/>
              </w:rPr>
              <w:t>1</w:t>
            </w:r>
            <w:r>
              <w:rPr>
                <w:rFonts w:eastAsia="宋体"/>
                <w:sz w:val="19"/>
                <w:szCs w:val="19"/>
                <w:lang w:eastAsia="zh-CN"/>
              </w:rPr>
              <w:t>0%@G</w:t>
            </w:r>
            <m:oMath>
              <m:r>
                <m:rPr>
                  <m:sty m:val="p"/>
                </m:rPr>
                <w:rPr>
                  <w:rFonts w:ascii="Cambria Math" w:eastAsia="宋体" w:hAnsi="Cambria Math"/>
                  <w:sz w:val="19"/>
                  <w:szCs w:val="19"/>
                  <w:lang w:eastAsia="zh-CN"/>
                </w:rPr>
                <m:t>≈</m:t>
              </m:r>
            </m:oMath>
            <w:r>
              <w:rPr>
                <w:rFonts w:eastAsia="宋体" w:hint="eastAsia"/>
                <w:sz w:val="19"/>
                <w:szCs w:val="19"/>
                <w:lang w:eastAsia="zh-CN"/>
              </w:rPr>
              <w:t>0</w:t>
            </w:r>
            <w:r>
              <w:rPr>
                <w:rFonts w:eastAsia="宋体"/>
                <w:sz w:val="19"/>
                <w:szCs w:val="19"/>
                <w:lang w:eastAsia="zh-CN"/>
              </w:rPr>
              <w:t>.</w:t>
            </w:r>
            <w:r w:rsidR="003B03A2">
              <w:rPr>
                <w:rFonts w:eastAsia="宋体"/>
                <w:sz w:val="19"/>
                <w:szCs w:val="19"/>
                <w:lang w:eastAsia="zh-CN"/>
              </w:rPr>
              <w:t>42</w:t>
            </w:r>
            <w:r>
              <w:rPr>
                <w:rFonts w:eastAsia="宋体" w:hint="eastAsia"/>
                <w:sz w:val="19"/>
                <w:szCs w:val="19"/>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0D3112C0" w14:textId="00A2EFCE" w:rsidR="009759D5" w:rsidRDefault="003B03A2" w:rsidP="00CA708D">
            <w:pPr>
              <w:spacing w:after="0" w:line="256" w:lineRule="auto"/>
              <w:rPr>
                <w:rFonts w:eastAsia="宋体"/>
                <w:sz w:val="19"/>
                <w:szCs w:val="19"/>
                <w:lang w:eastAsia="zh-CN"/>
              </w:rPr>
            </w:pPr>
            <w:r>
              <w:rPr>
                <w:rFonts w:eastAsia="宋体" w:hint="eastAsia"/>
                <w:sz w:val="19"/>
                <w:szCs w:val="19"/>
                <w:lang w:eastAsia="zh-CN"/>
              </w:rPr>
              <w:t>1</w:t>
            </w:r>
            <w:r>
              <w:rPr>
                <w:rFonts w:eastAsia="宋体"/>
                <w:sz w:val="19"/>
                <w:szCs w:val="19"/>
                <w:lang w:eastAsia="zh-CN"/>
              </w:rPr>
              <w:t>0%@G</w:t>
            </w:r>
            <m:oMath>
              <m:r>
                <m:rPr>
                  <m:sty m:val="p"/>
                </m:rPr>
                <w:rPr>
                  <w:rFonts w:ascii="Cambria Math" w:eastAsia="宋体" w:hAnsi="Cambria Math"/>
                  <w:sz w:val="19"/>
                  <w:szCs w:val="19"/>
                  <w:lang w:eastAsia="zh-CN"/>
                </w:rPr>
                <m:t>≈</m:t>
              </m:r>
            </m:oMath>
            <w:r>
              <w:rPr>
                <w:rFonts w:eastAsia="宋体" w:hint="eastAsia"/>
                <w:sz w:val="19"/>
                <w:szCs w:val="19"/>
                <w:lang w:eastAsia="zh-CN"/>
              </w:rPr>
              <w:t>0</w:t>
            </w:r>
            <w:r>
              <w:rPr>
                <w:rFonts w:eastAsia="宋体"/>
                <w:sz w:val="19"/>
                <w:szCs w:val="19"/>
                <w:lang w:eastAsia="zh-CN"/>
              </w:rPr>
              <w:t>.26</w:t>
            </w:r>
          </w:p>
        </w:tc>
        <w:tc>
          <w:tcPr>
            <w:tcW w:w="1701" w:type="dxa"/>
            <w:tcBorders>
              <w:top w:val="single" w:sz="4" w:space="0" w:color="auto"/>
              <w:left w:val="single" w:sz="4" w:space="0" w:color="auto"/>
              <w:bottom w:val="single" w:sz="4" w:space="0" w:color="auto"/>
              <w:right w:val="single" w:sz="4" w:space="0" w:color="auto"/>
            </w:tcBorders>
          </w:tcPr>
          <w:p w14:paraId="75D15767" w14:textId="1F55DE36" w:rsidR="009759D5" w:rsidRDefault="003B03A2" w:rsidP="00CA708D">
            <w:pPr>
              <w:spacing w:after="0" w:line="256" w:lineRule="auto"/>
              <w:rPr>
                <w:rFonts w:eastAsia="宋体"/>
                <w:sz w:val="19"/>
                <w:szCs w:val="19"/>
                <w:lang w:eastAsia="zh-CN"/>
              </w:rPr>
            </w:pPr>
            <w:r>
              <w:rPr>
                <w:rFonts w:eastAsia="宋体" w:hint="eastAsia"/>
                <w:sz w:val="19"/>
                <w:szCs w:val="19"/>
                <w:lang w:eastAsia="zh-CN"/>
              </w:rPr>
              <w:t>1</w:t>
            </w:r>
            <w:r>
              <w:rPr>
                <w:rFonts w:eastAsia="宋体"/>
                <w:sz w:val="19"/>
                <w:szCs w:val="19"/>
                <w:lang w:eastAsia="zh-CN"/>
              </w:rPr>
              <w:t>0%@G</w:t>
            </w:r>
            <m:oMath>
              <m:r>
                <m:rPr>
                  <m:sty m:val="p"/>
                </m:rPr>
                <w:rPr>
                  <w:rFonts w:ascii="Cambria Math" w:eastAsia="宋体" w:hAnsi="Cambria Math"/>
                  <w:sz w:val="19"/>
                  <w:szCs w:val="19"/>
                  <w:lang w:eastAsia="zh-CN"/>
                </w:rPr>
                <m:t>≈</m:t>
              </m:r>
            </m:oMath>
            <w:r>
              <w:rPr>
                <w:rFonts w:eastAsia="宋体" w:hint="eastAsia"/>
                <w:sz w:val="19"/>
                <w:szCs w:val="19"/>
                <w:lang w:eastAsia="zh-CN"/>
              </w:rPr>
              <w:t>0</w:t>
            </w:r>
            <w:r>
              <w:rPr>
                <w:rFonts w:eastAsia="宋体"/>
                <w:sz w:val="19"/>
                <w:szCs w:val="19"/>
                <w:lang w:eastAsia="zh-CN"/>
              </w:rPr>
              <w:t>.32</w:t>
            </w:r>
          </w:p>
        </w:tc>
      </w:tr>
      <w:tr w:rsidR="00890EE1" w14:paraId="733AC49F" w14:textId="268B34B6" w:rsidTr="00E2395D">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CAFAA9" w14:textId="122ECEAA" w:rsidR="009759D5" w:rsidRDefault="00B17038" w:rsidP="00CA708D">
            <w:pPr>
              <w:spacing w:after="0"/>
              <w:rPr>
                <w:b/>
                <w:bCs/>
                <w:sz w:val="19"/>
                <w:szCs w:val="19"/>
              </w:rPr>
            </w:pPr>
            <w:r>
              <w:rPr>
                <w:b/>
                <w:bCs/>
                <w:sz w:val="19"/>
                <w:szCs w:val="19"/>
              </w:rPr>
              <w:t>Poten</w:t>
            </w:r>
            <w:r w:rsidR="00EF7FA1">
              <w:rPr>
                <w:b/>
                <w:bCs/>
                <w:sz w:val="19"/>
                <w:szCs w:val="19"/>
              </w:rPr>
              <w:t>t</w:t>
            </w:r>
            <w:r>
              <w:rPr>
                <w:b/>
                <w:bCs/>
                <w:sz w:val="19"/>
                <w:szCs w:val="19"/>
              </w:rPr>
              <w:t xml:space="preserve">ial </w:t>
            </w:r>
            <w:r w:rsidR="009759D5">
              <w:rPr>
                <w:b/>
                <w:bCs/>
                <w:sz w:val="19"/>
                <w:szCs w:val="19"/>
              </w:rPr>
              <w:t>Spec Impacts</w:t>
            </w:r>
          </w:p>
        </w:tc>
        <w:tc>
          <w:tcPr>
            <w:tcW w:w="1668" w:type="dxa"/>
            <w:tcBorders>
              <w:top w:val="single" w:sz="4" w:space="0" w:color="auto"/>
              <w:left w:val="single" w:sz="4" w:space="0" w:color="auto"/>
              <w:bottom w:val="single" w:sz="4" w:space="0" w:color="auto"/>
              <w:right w:val="single" w:sz="4" w:space="0" w:color="auto"/>
            </w:tcBorders>
          </w:tcPr>
          <w:p w14:paraId="4FFEF471" w14:textId="47BED08D" w:rsidR="009759D5" w:rsidRPr="007B007B" w:rsidRDefault="00240C3C" w:rsidP="00CA708D">
            <w:pPr>
              <w:overflowPunct w:val="0"/>
              <w:autoSpaceDE w:val="0"/>
              <w:autoSpaceDN w:val="0"/>
              <w:adjustRightInd w:val="0"/>
              <w:spacing w:line="256" w:lineRule="auto"/>
              <w:contextualSpacing/>
              <w:rPr>
                <w:rFonts w:eastAsia="宋体"/>
                <w:sz w:val="19"/>
                <w:szCs w:val="19"/>
                <w:lang w:eastAsia="zh-CN"/>
              </w:rPr>
            </w:pPr>
            <w:r>
              <w:rPr>
                <w:rFonts w:eastAsia="宋体"/>
                <w:sz w:val="19"/>
                <w:szCs w:val="19"/>
                <w:lang w:eastAsia="zh-CN"/>
              </w:rPr>
              <w:t>R</w:t>
            </w:r>
            <w:r w:rsidR="00EF7FA1">
              <w:rPr>
                <w:rFonts w:eastAsia="宋体"/>
                <w:sz w:val="19"/>
                <w:szCs w:val="19"/>
                <w:lang w:eastAsia="zh-CN"/>
              </w:rPr>
              <w:t xml:space="preserve">euse </w:t>
            </w:r>
            <w:r w:rsidR="009759D5">
              <w:rPr>
                <w:rFonts w:eastAsia="宋体"/>
                <w:sz w:val="19"/>
                <w:szCs w:val="19"/>
                <w:lang w:eastAsia="zh-CN"/>
              </w:rPr>
              <w:t xml:space="preserve">existing scheme. </w:t>
            </w:r>
          </w:p>
        </w:tc>
        <w:tc>
          <w:tcPr>
            <w:tcW w:w="2268" w:type="dxa"/>
            <w:tcBorders>
              <w:top w:val="single" w:sz="4" w:space="0" w:color="auto"/>
              <w:left w:val="single" w:sz="4" w:space="0" w:color="auto"/>
              <w:bottom w:val="single" w:sz="4" w:space="0" w:color="auto"/>
              <w:right w:val="single" w:sz="4" w:space="0" w:color="auto"/>
            </w:tcBorders>
          </w:tcPr>
          <w:p w14:paraId="008148EA" w14:textId="6DCF70A3" w:rsidR="00F917DE" w:rsidRDefault="00F917DE" w:rsidP="00F917DE">
            <w:pPr>
              <w:spacing w:after="0" w:line="256" w:lineRule="auto"/>
              <w:rPr>
                <w:rFonts w:eastAsia="宋体"/>
                <w:sz w:val="19"/>
                <w:szCs w:val="19"/>
                <w:lang w:eastAsia="zh-CN"/>
              </w:rPr>
            </w:pPr>
            <w:r>
              <w:rPr>
                <w:rFonts w:eastAsia="宋体"/>
                <w:sz w:val="19"/>
                <w:szCs w:val="19"/>
                <w:lang w:eastAsia="zh-CN"/>
              </w:rPr>
              <w:t xml:space="preserve">1. </w:t>
            </w:r>
            <w:r>
              <w:rPr>
                <w:rFonts w:eastAsia="宋体" w:hint="eastAsia"/>
                <w:sz w:val="19"/>
                <w:szCs w:val="19"/>
                <w:lang w:eastAsia="zh-CN"/>
              </w:rPr>
              <w:t>R</w:t>
            </w:r>
            <w:r>
              <w:rPr>
                <w:rFonts w:eastAsia="宋体"/>
                <w:sz w:val="19"/>
                <w:szCs w:val="19"/>
                <w:lang w:eastAsia="zh-CN"/>
              </w:rPr>
              <w:t>AN1</w:t>
            </w:r>
            <w:r w:rsidR="00D51A2A">
              <w:rPr>
                <w:rFonts w:eastAsia="宋体" w:hint="eastAsia"/>
                <w:sz w:val="19"/>
                <w:szCs w:val="19"/>
                <w:lang w:eastAsia="zh-CN"/>
              </w:rPr>
              <w:t>/</w:t>
            </w:r>
            <w:r w:rsidR="00D51A2A">
              <w:rPr>
                <w:rFonts w:eastAsia="宋体"/>
                <w:sz w:val="19"/>
                <w:szCs w:val="19"/>
                <w:lang w:eastAsia="zh-CN"/>
              </w:rPr>
              <w:t>2</w:t>
            </w:r>
            <w:r>
              <w:rPr>
                <w:rFonts w:eastAsia="宋体"/>
                <w:sz w:val="19"/>
                <w:szCs w:val="19"/>
                <w:lang w:eastAsia="zh-CN"/>
              </w:rPr>
              <w:t xml:space="preserve"> may have to</w:t>
            </w:r>
            <w:r w:rsidR="00F84C60">
              <w:rPr>
                <w:rFonts w:eastAsia="宋体"/>
                <w:sz w:val="19"/>
                <w:szCs w:val="19"/>
                <w:lang w:eastAsia="zh-CN"/>
              </w:rPr>
              <w:t xml:space="preserve"> </w:t>
            </w:r>
            <w:r w:rsidR="00A31470">
              <w:rPr>
                <w:rFonts w:eastAsia="宋体"/>
                <w:sz w:val="19"/>
                <w:szCs w:val="19"/>
                <w:lang w:eastAsia="zh-CN"/>
              </w:rPr>
              <w:t xml:space="preserve">model </w:t>
            </w:r>
            <w:r w:rsidR="00671E4B">
              <w:rPr>
                <w:rFonts w:eastAsia="宋体"/>
                <w:sz w:val="19"/>
                <w:szCs w:val="19"/>
                <w:lang w:eastAsia="zh-CN"/>
              </w:rPr>
              <w:t>r</w:t>
            </w:r>
            <w:r w:rsidR="00F84C60">
              <w:rPr>
                <w:rFonts w:eastAsia="宋体"/>
                <w:sz w:val="19"/>
                <w:szCs w:val="19"/>
                <w:lang w:eastAsia="zh-CN"/>
              </w:rPr>
              <w:t>eplica transmission</w:t>
            </w:r>
            <w:r>
              <w:rPr>
                <w:rFonts w:eastAsia="宋体"/>
                <w:sz w:val="19"/>
                <w:szCs w:val="19"/>
                <w:lang w:eastAsia="zh-CN"/>
              </w:rPr>
              <w:t xml:space="preserve">. </w:t>
            </w:r>
          </w:p>
          <w:p w14:paraId="02F48518" w14:textId="5BF17AFC" w:rsidR="009759D5" w:rsidRPr="00216DE5" w:rsidRDefault="00F917DE" w:rsidP="001A6F68">
            <w:pPr>
              <w:spacing w:after="0" w:line="256" w:lineRule="auto"/>
              <w:rPr>
                <w:rFonts w:eastAsia="宋体"/>
                <w:sz w:val="19"/>
                <w:szCs w:val="19"/>
                <w:lang w:eastAsia="zh-CN"/>
              </w:rPr>
            </w:pPr>
            <w:r>
              <w:rPr>
                <w:rFonts w:eastAsia="宋体"/>
                <w:sz w:val="19"/>
                <w:szCs w:val="19"/>
                <w:lang w:eastAsia="zh-CN"/>
              </w:rPr>
              <w:t xml:space="preserve">2. </w:t>
            </w:r>
            <w:r w:rsidR="009759D5">
              <w:rPr>
                <w:rFonts w:eastAsia="宋体"/>
                <w:sz w:val="19"/>
                <w:szCs w:val="19"/>
                <w:lang w:eastAsia="zh-CN"/>
              </w:rPr>
              <w:t>RAN2</w:t>
            </w:r>
            <w:r w:rsidR="00640F9C">
              <w:rPr>
                <w:rFonts w:eastAsia="宋体"/>
                <w:sz w:val="19"/>
                <w:szCs w:val="19"/>
                <w:lang w:eastAsia="zh-CN"/>
              </w:rPr>
              <w:t xml:space="preserve"> extra </w:t>
            </w:r>
            <w:r w:rsidR="009759D5">
              <w:rPr>
                <w:rFonts w:eastAsia="宋体"/>
                <w:sz w:val="19"/>
                <w:szCs w:val="19"/>
                <w:lang w:eastAsia="zh-CN"/>
              </w:rPr>
              <w:t>modification is needed, e.g.</w:t>
            </w:r>
            <w:r w:rsidR="0038496F">
              <w:rPr>
                <w:rFonts w:eastAsia="宋体"/>
                <w:sz w:val="19"/>
                <w:szCs w:val="19"/>
                <w:lang w:eastAsia="zh-CN"/>
              </w:rPr>
              <w:t xml:space="preserve"> </w:t>
            </w:r>
            <w:r w:rsidR="00275C15" w:rsidRPr="00496694">
              <w:rPr>
                <w:rFonts w:eastAsia="宋体"/>
                <w:sz w:val="19"/>
                <w:szCs w:val="19"/>
              </w:rPr>
              <w:t>enhanc</w:t>
            </w:r>
            <w:r w:rsidR="00ED023A" w:rsidRPr="00496694">
              <w:rPr>
                <w:rFonts w:eastAsia="宋体"/>
                <w:sz w:val="19"/>
                <w:szCs w:val="19"/>
              </w:rPr>
              <w:t>ing</w:t>
            </w:r>
            <w:r w:rsidR="00275C15" w:rsidRPr="00496694">
              <w:rPr>
                <w:rFonts w:eastAsia="宋体"/>
                <w:sz w:val="19"/>
                <w:szCs w:val="19"/>
              </w:rPr>
              <w:t xml:space="preserve"> resource selection method</w:t>
            </w:r>
            <w:r w:rsidR="0038496F">
              <w:rPr>
                <w:rFonts w:eastAsia="宋体"/>
                <w:sz w:val="19"/>
                <w:szCs w:val="19"/>
              </w:rPr>
              <w:t>,</w:t>
            </w:r>
            <w:r w:rsidR="0056142D">
              <w:rPr>
                <w:rFonts w:eastAsia="宋体"/>
                <w:sz w:val="19"/>
                <w:szCs w:val="19"/>
              </w:rPr>
              <w:t xml:space="preserve"> </w:t>
            </w:r>
            <w:r w:rsidR="009759D5" w:rsidRPr="00216DE5">
              <w:rPr>
                <w:rFonts w:eastAsia="宋体"/>
                <w:sz w:val="19"/>
                <w:szCs w:val="19"/>
                <w:lang w:eastAsia="zh-CN"/>
              </w:rPr>
              <w:t>support</w:t>
            </w:r>
            <w:r w:rsidR="00D95EFD" w:rsidRPr="00216DE5">
              <w:rPr>
                <w:rFonts w:eastAsia="宋体"/>
                <w:sz w:val="19"/>
                <w:szCs w:val="19"/>
                <w:lang w:eastAsia="zh-CN"/>
              </w:rPr>
              <w:t>ing</w:t>
            </w:r>
            <w:r w:rsidR="009759D5" w:rsidRPr="00216DE5">
              <w:rPr>
                <w:rFonts w:eastAsia="宋体"/>
                <w:sz w:val="19"/>
                <w:szCs w:val="19"/>
                <w:lang w:eastAsia="zh-CN"/>
              </w:rPr>
              <w:t xml:space="preserve"> multiple </w:t>
            </w:r>
            <w:r w:rsidR="00463DA7" w:rsidRPr="00216DE5">
              <w:rPr>
                <w:rFonts w:eastAsia="宋体"/>
                <w:sz w:val="19"/>
                <w:szCs w:val="19"/>
                <w:lang w:eastAsia="zh-CN"/>
              </w:rPr>
              <w:t>response</w:t>
            </w:r>
            <w:r w:rsidR="009759D5" w:rsidRPr="00216DE5">
              <w:rPr>
                <w:rFonts w:eastAsia="宋体"/>
                <w:sz w:val="19"/>
                <w:szCs w:val="19"/>
                <w:lang w:eastAsia="zh-CN"/>
              </w:rPr>
              <w:t xml:space="preserve"> windows</w:t>
            </w:r>
            <w:r w:rsidR="002759E6" w:rsidRPr="00216DE5">
              <w:rPr>
                <w:rFonts w:eastAsia="宋体"/>
                <w:sz w:val="19"/>
                <w:szCs w:val="19"/>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C64ABF" w14:textId="72E2AA15" w:rsidR="001119AD" w:rsidRDefault="00F6165B" w:rsidP="001119AD">
            <w:pPr>
              <w:spacing w:after="0" w:line="256" w:lineRule="auto"/>
              <w:rPr>
                <w:rFonts w:eastAsia="宋体"/>
                <w:sz w:val="19"/>
                <w:szCs w:val="19"/>
                <w:lang w:eastAsia="zh-CN"/>
              </w:rPr>
            </w:pPr>
            <w:r>
              <w:rPr>
                <w:rFonts w:eastAsia="宋体"/>
                <w:sz w:val="19"/>
                <w:szCs w:val="19"/>
                <w:lang w:eastAsia="zh-CN"/>
              </w:rPr>
              <w:t>1.</w:t>
            </w:r>
            <w:r w:rsidR="001119AD">
              <w:rPr>
                <w:rFonts w:eastAsia="宋体"/>
                <w:sz w:val="19"/>
                <w:szCs w:val="19"/>
                <w:lang w:eastAsia="zh-CN"/>
              </w:rPr>
              <w:t xml:space="preserve"> </w:t>
            </w:r>
            <w:r w:rsidR="001119AD">
              <w:rPr>
                <w:rFonts w:eastAsia="宋体" w:hint="eastAsia"/>
                <w:sz w:val="19"/>
                <w:szCs w:val="19"/>
                <w:lang w:eastAsia="zh-CN"/>
              </w:rPr>
              <w:t>R</w:t>
            </w:r>
            <w:r w:rsidR="001119AD">
              <w:rPr>
                <w:rFonts w:eastAsia="宋体"/>
                <w:sz w:val="19"/>
                <w:szCs w:val="19"/>
                <w:lang w:eastAsia="zh-CN"/>
              </w:rPr>
              <w:t>AN1</w:t>
            </w:r>
            <w:r w:rsidR="001119AD">
              <w:rPr>
                <w:rFonts w:eastAsia="宋体" w:hint="eastAsia"/>
                <w:sz w:val="19"/>
                <w:szCs w:val="19"/>
                <w:lang w:eastAsia="zh-CN"/>
              </w:rPr>
              <w:t>/</w:t>
            </w:r>
            <w:r w:rsidR="001119AD">
              <w:rPr>
                <w:rFonts w:eastAsia="宋体"/>
                <w:sz w:val="19"/>
                <w:szCs w:val="19"/>
                <w:lang w:eastAsia="zh-CN"/>
              </w:rPr>
              <w:t xml:space="preserve">2 may have to model </w:t>
            </w:r>
            <w:r w:rsidR="00671E4B">
              <w:rPr>
                <w:rFonts w:eastAsia="宋体"/>
                <w:sz w:val="19"/>
                <w:szCs w:val="19"/>
                <w:lang w:eastAsia="zh-CN"/>
              </w:rPr>
              <w:t>r</w:t>
            </w:r>
            <w:r w:rsidR="001119AD">
              <w:rPr>
                <w:rFonts w:eastAsia="宋体"/>
                <w:sz w:val="19"/>
                <w:szCs w:val="19"/>
                <w:lang w:eastAsia="zh-CN"/>
              </w:rPr>
              <w:t xml:space="preserve">eplica transmission. </w:t>
            </w:r>
          </w:p>
          <w:p w14:paraId="79A2AEB9" w14:textId="4332FF52" w:rsidR="009759D5" w:rsidRDefault="001119AD" w:rsidP="00CA708D">
            <w:pPr>
              <w:spacing w:after="0" w:line="256" w:lineRule="auto"/>
              <w:rPr>
                <w:rFonts w:eastAsia="宋体"/>
                <w:sz w:val="19"/>
                <w:szCs w:val="19"/>
                <w:lang w:eastAsia="zh-CN"/>
              </w:rPr>
            </w:pPr>
            <w:r>
              <w:rPr>
                <w:rFonts w:eastAsia="宋体"/>
                <w:sz w:val="19"/>
                <w:szCs w:val="19"/>
                <w:lang w:eastAsia="zh-CN"/>
              </w:rPr>
              <w:t xml:space="preserve">2. </w:t>
            </w:r>
            <w:r w:rsidR="00BB0086">
              <w:rPr>
                <w:rFonts w:eastAsia="宋体" w:hint="eastAsia"/>
                <w:sz w:val="19"/>
                <w:szCs w:val="19"/>
                <w:lang w:eastAsia="zh-CN"/>
              </w:rPr>
              <w:t>R</w:t>
            </w:r>
            <w:r w:rsidR="00BB0086">
              <w:rPr>
                <w:rFonts w:eastAsia="宋体"/>
                <w:sz w:val="19"/>
                <w:szCs w:val="19"/>
                <w:lang w:eastAsia="zh-CN"/>
              </w:rPr>
              <w:t xml:space="preserve">AN1 may have to </w:t>
            </w:r>
            <w:r w:rsidR="003A7C1E">
              <w:rPr>
                <w:rFonts w:eastAsia="宋体"/>
                <w:sz w:val="19"/>
                <w:szCs w:val="19"/>
                <w:lang w:eastAsia="zh-CN"/>
              </w:rPr>
              <w:t>define</w:t>
            </w:r>
            <w:r w:rsidR="0064125F">
              <w:rPr>
                <w:rFonts w:eastAsia="宋体"/>
                <w:sz w:val="19"/>
                <w:szCs w:val="19"/>
                <w:lang w:eastAsia="zh-CN"/>
              </w:rPr>
              <w:t xml:space="preserve"> </w:t>
            </w:r>
            <w:r w:rsidR="00AA7E98">
              <w:rPr>
                <w:rFonts w:eastAsia="宋体"/>
                <w:sz w:val="19"/>
                <w:szCs w:val="19"/>
                <w:lang w:eastAsia="zh-CN"/>
              </w:rPr>
              <w:t xml:space="preserve">occasion pattern period </w:t>
            </w:r>
            <w:r w:rsidR="00BB0086">
              <w:rPr>
                <w:rFonts w:eastAsia="宋体"/>
                <w:sz w:val="19"/>
                <w:szCs w:val="19"/>
                <w:lang w:eastAsia="zh-CN"/>
              </w:rPr>
              <w:t>for SIC</w:t>
            </w:r>
            <w:r w:rsidR="00E5776F">
              <w:rPr>
                <w:rFonts w:eastAsia="宋体"/>
                <w:sz w:val="19"/>
                <w:szCs w:val="19"/>
                <w:lang w:eastAsia="zh-CN"/>
              </w:rPr>
              <w:t>.</w:t>
            </w:r>
            <w:r w:rsidR="0022335F">
              <w:rPr>
                <w:rFonts w:eastAsia="宋体"/>
                <w:sz w:val="19"/>
                <w:szCs w:val="19"/>
                <w:lang w:eastAsia="zh-CN"/>
              </w:rPr>
              <w:t xml:space="preserve"> </w:t>
            </w:r>
          </w:p>
          <w:p w14:paraId="7115FA93" w14:textId="7E8B3047" w:rsidR="009759D5" w:rsidRPr="00286517" w:rsidRDefault="001B5E0C" w:rsidP="00CA708D">
            <w:pPr>
              <w:spacing w:after="0" w:line="256" w:lineRule="auto"/>
              <w:rPr>
                <w:rFonts w:eastAsia="宋体"/>
                <w:sz w:val="19"/>
                <w:szCs w:val="19"/>
                <w:lang w:eastAsia="zh-CN"/>
              </w:rPr>
            </w:pPr>
            <w:r>
              <w:rPr>
                <w:rFonts w:eastAsia="宋体"/>
                <w:sz w:val="19"/>
                <w:szCs w:val="19"/>
                <w:lang w:eastAsia="zh-CN"/>
              </w:rPr>
              <w:t>3</w:t>
            </w:r>
            <w:r w:rsidR="00393B61">
              <w:rPr>
                <w:rFonts w:eastAsia="宋体"/>
                <w:sz w:val="19"/>
                <w:szCs w:val="19"/>
                <w:lang w:eastAsia="zh-CN"/>
              </w:rPr>
              <w:t xml:space="preserve">. </w:t>
            </w:r>
            <w:r w:rsidR="0022335F">
              <w:rPr>
                <w:rFonts w:eastAsia="宋体" w:hint="eastAsia"/>
                <w:sz w:val="19"/>
                <w:szCs w:val="19"/>
                <w:lang w:eastAsia="zh-CN"/>
              </w:rPr>
              <w:t>R</w:t>
            </w:r>
            <w:r w:rsidR="0022335F">
              <w:rPr>
                <w:rFonts w:eastAsia="宋体"/>
                <w:sz w:val="19"/>
                <w:szCs w:val="19"/>
                <w:lang w:eastAsia="zh-CN"/>
              </w:rPr>
              <w:t xml:space="preserve">AN2 </w:t>
            </w:r>
            <w:r w:rsidR="005F6C1E">
              <w:rPr>
                <w:rFonts w:eastAsia="宋体"/>
                <w:sz w:val="19"/>
                <w:szCs w:val="19"/>
                <w:lang w:eastAsia="zh-CN"/>
              </w:rPr>
              <w:t>has to specify</w:t>
            </w:r>
            <w:r w:rsidR="0022335F">
              <w:rPr>
                <w:rFonts w:eastAsia="宋体"/>
                <w:sz w:val="19"/>
                <w:szCs w:val="19"/>
                <w:lang w:eastAsia="zh-CN"/>
              </w:rPr>
              <w:t xml:space="preserve"> the signalling</w:t>
            </w:r>
            <w:r w:rsidR="00C2446C">
              <w:rPr>
                <w:rFonts w:eastAsia="宋体"/>
                <w:sz w:val="19"/>
                <w:szCs w:val="19"/>
                <w:lang w:eastAsia="zh-CN"/>
              </w:rPr>
              <w:t xml:space="preserve"> </w:t>
            </w:r>
            <w:r w:rsidR="003D253F">
              <w:rPr>
                <w:rFonts w:eastAsia="宋体"/>
                <w:sz w:val="19"/>
                <w:szCs w:val="19"/>
                <w:lang w:eastAsia="zh-CN"/>
              </w:rPr>
              <w:t>to indicate</w:t>
            </w:r>
            <w:r w:rsidR="00C2446C">
              <w:rPr>
                <w:rFonts w:eastAsia="宋体"/>
                <w:sz w:val="19"/>
                <w:szCs w:val="19"/>
                <w:lang w:eastAsia="zh-CN"/>
              </w:rPr>
              <w:t xml:space="preserve"> </w:t>
            </w:r>
            <w:r w:rsidR="00C2446C">
              <w:rPr>
                <w:sz w:val="19"/>
                <w:szCs w:val="19"/>
              </w:rPr>
              <w:t>occasion time pattern</w:t>
            </w:r>
            <w:r w:rsidR="007A6EC2">
              <w:rPr>
                <w:sz w:val="19"/>
                <w:szCs w:val="19"/>
              </w:rPr>
              <w:t>.</w:t>
            </w:r>
          </w:p>
        </w:tc>
        <w:tc>
          <w:tcPr>
            <w:tcW w:w="1559" w:type="dxa"/>
            <w:tcBorders>
              <w:top w:val="single" w:sz="4" w:space="0" w:color="auto"/>
              <w:left w:val="single" w:sz="4" w:space="0" w:color="auto"/>
              <w:bottom w:val="single" w:sz="4" w:space="0" w:color="auto"/>
              <w:right w:val="single" w:sz="4" w:space="0" w:color="auto"/>
            </w:tcBorders>
          </w:tcPr>
          <w:p w14:paraId="2394C36C" w14:textId="088A134B" w:rsidR="009759D5" w:rsidRDefault="001C2444" w:rsidP="00CA708D">
            <w:pPr>
              <w:spacing w:after="0" w:line="256" w:lineRule="auto"/>
              <w:rPr>
                <w:rFonts w:eastAsia="宋体"/>
                <w:sz w:val="19"/>
                <w:szCs w:val="19"/>
                <w:lang w:eastAsia="zh-CN"/>
              </w:rPr>
            </w:pPr>
            <w:r>
              <w:rPr>
                <w:rFonts w:eastAsia="宋体"/>
                <w:sz w:val="19"/>
                <w:szCs w:val="19"/>
                <w:lang w:eastAsia="zh-CN"/>
              </w:rPr>
              <w:t>Reuse existing scheme with BI.</w:t>
            </w:r>
          </w:p>
        </w:tc>
        <w:tc>
          <w:tcPr>
            <w:tcW w:w="1701" w:type="dxa"/>
            <w:tcBorders>
              <w:top w:val="single" w:sz="4" w:space="0" w:color="auto"/>
              <w:left w:val="single" w:sz="4" w:space="0" w:color="auto"/>
              <w:bottom w:val="single" w:sz="4" w:space="0" w:color="auto"/>
              <w:right w:val="single" w:sz="4" w:space="0" w:color="auto"/>
            </w:tcBorders>
          </w:tcPr>
          <w:p w14:paraId="4571EBE7" w14:textId="0E5543BB" w:rsidR="009759D5" w:rsidRDefault="009F666E" w:rsidP="00CA708D">
            <w:pPr>
              <w:spacing w:after="0" w:line="256" w:lineRule="auto"/>
              <w:rPr>
                <w:rFonts w:eastAsia="宋体"/>
                <w:sz w:val="19"/>
                <w:szCs w:val="19"/>
                <w:lang w:eastAsia="zh-CN"/>
              </w:rPr>
            </w:pPr>
            <w:r>
              <w:rPr>
                <w:rFonts w:eastAsia="宋体"/>
                <w:sz w:val="19"/>
                <w:szCs w:val="19"/>
                <w:lang w:eastAsia="zh-CN"/>
              </w:rPr>
              <w:t>Reuse OOC scheme with UE selection OCC sequence.</w:t>
            </w:r>
          </w:p>
        </w:tc>
      </w:tr>
    </w:tbl>
    <w:p w14:paraId="2B7702A8" w14:textId="743CDC09" w:rsidR="008371CB" w:rsidRDefault="00EA7A74" w:rsidP="00246C95">
      <w:pPr>
        <w:shd w:val="clear" w:color="auto" w:fill="FFFFFF"/>
        <w:spacing w:before="120" w:afterLines="50" w:after="120" w:line="240" w:lineRule="auto"/>
        <w:jc w:val="both"/>
        <w:rPr>
          <w:rFonts w:eastAsia="宋体"/>
          <w:lang w:val="en-US" w:eastAsia="zh-CN"/>
        </w:rPr>
      </w:pPr>
      <w:r w:rsidRPr="00EA7A74">
        <w:rPr>
          <w:rFonts w:eastAsia="宋体"/>
          <w:lang w:val="en-US" w:eastAsia="zh-CN"/>
        </w:rPr>
        <w:t xml:space="preserve">In </w:t>
      </w:r>
      <w:r w:rsidR="00731C5C">
        <w:rPr>
          <w:rFonts w:eastAsia="宋体"/>
          <w:lang w:val="en-US" w:eastAsia="zh-CN"/>
        </w:rPr>
        <w:t>our understanding</w:t>
      </w:r>
      <w:r w:rsidRPr="00EA7A74">
        <w:rPr>
          <w:rFonts w:eastAsia="宋体"/>
          <w:lang w:val="en-US" w:eastAsia="zh-CN"/>
        </w:rPr>
        <w:t xml:space="preserve">, </w:t>
      </w:r>
      <w:r>
        <w:rPr>
          <w:rFonts w:eastAsia="宋体"/>
          <w:lang w:val="en-US" w:eastAsia="zh-CN"/>
        </w:rPr>
        <w:t>OCC</w:t>
      </w:r>
      <w:r w:rsidR="00246C95">
        <w:rPr>
          <w:rFonts w:eastAsia="宋体"/>
          <w:lang w:val="en-US" w:eastAsia="zh-CN"/>
        </w:rPr>
        <w:t xml:space="preserve"> seems the best choice for CB-Msg3 PUSCH, which provides significant performance gain from both UL capacity and PLR points of view with reasonable potential RAN1/2 spec im</w:t>
      </w:r>
      <w:r w:rsidR="00F53FE0">
        <w:rPr>
          <w:rFonts w:eastAsia="宋体"/>
          <w:lang w:val="en-US" w:eastAsia="zh-CN"/>
        </w:rPr>
        <w:t>pacts</w:t>
      </w:r>
      <w:r w:rsidR="00246C95">
        <w:rPr>
          <w:rFonts w:eastAsia="宋体"/>
          <w:lang w:val="en-US" w:eastAsia="zh-CN"/>
        </w:rPr>
        <w:t xml:space="preserve">. </w:t>
      </w:r>
      <w:r w:rsidR="004D2A51">
        <w:rPr>
          <w:rFonts w:eastAsia="宋体"/>
          <w:lang w:val="en-US" w:eastAsia="zh-CN"/>
        </w:rPr>
        <w:t xml:space="preserve">The </w:t>
      </w:r>
      <w:r w:rsidR="00141B68">
        <w:rPr>
          <w:rFonts w:eastAsia="宋体"/>
          <w:lang w:val="en-US" w:eastAsia="zh-CN"/>
        </w:rPr>
        <w:t>potential</w:t>
      </w:r>
      <w:r w:rsidR="00F53FE0">
        <w:rPr>
          <w:rFonts w:eastAsia="宋体"/>
          <w:lang w:val="en-US" w:eastAsia="zh-CN"/>
        </w:rPr>
        <w:t xml:space="preserve"> issue</w:t>
      </w:r>
      <w:r w:rsidR="004D2A51">
        <w:rPr>
          <w:rFonts w:eastAsia="宋体"/>
          <w:lang w:val="en-US" w:eastAsia="zh-CN"/>
        </w:rPr>
        <w:t>s</w:t>
      </w:r>
      <w:r w:rsidR="00F53FE0">
        <w:rPr>
          <w:rFonts w:eastAsia="宋体"/>
          <w:lang w:val="en-US" w:eastAsia="zh-CN"/>
        </w:rPr>
        <w:t xml:space="preserve"> may be whether the UE </w:t>
      </w:r>
      <w:r w:rsidR="00F53FE0">
        <w:rPr>
          <w:rFonts w:eastAsia="宋体" w:hint="eastAsia"/>
          <w:lang w:val="en-US" w:eastAsia="zh-CN"/>
        </w:rPr>
        <w:t>pre-</w:t>
      </w:r>
      <w:r w:rsidR="00F53FE0">
        <w:rPr>
          <w:rFonts w:eastAsia="宋体"/>
          <w:lang w:val="en-US" w:eastAsia="zh-CN"/>
        </w:rPr>
        <w:t xml:space="preserve">compensation for frequency offset and UL timing </w:t>
      </w:r>
      <w:r w:rsidR="00985E58">
        <w:rPr>
          <w:rFonts w:eastAsia="宋体"/>
          <w:lang w:val="en-US" w:eastAsia="zh-CN"/>
        </w:rPr>
        <w:t>is accurate enough for multiple UE multiplexing with OCC</w:t>
      </w:r>
      <w:r w:rsidR="004D2A51">
        <w:rPr>
          <w:rFonts w:eastAsia="宋体"/>
          <w:lang w:val="en-US" w:eastAsia="zh-CN"/>
        </w:rPr>
        <w:t xml:space="preserve"> and</w:t>
      </w:r>
      <w:r w:rsidR="00084684">
        <w:rPr>
          <w:rFonts w:eastAsia="宋体"/>
          <w:lang w:val="en-US" w:eastAsia="zh-CN"/>
        </w:rPr>
        <w:t xml:space="preserve"> whether all the OOC </w:t>
      </w:r>
      <w:r w:rsidR="00497EFF">
        <w:rPr>
          <w:rFonts w:eastAsia="宋体"/>
          <w:lang w:val="en-US" w:eastAsia="zh-CN"/>
        </w:rPr>
        <w:t>multiplexing factor</w:t>
      </w:r>
      <w:r w:rsidR="00F414E4">
        <w:rPr>
          <w:rFonts w:eastAsia="宋体"/>
          <w:lang w:val="en-US" w:eastAsia="zh-CN"/>
        </w:rPr>
        <w:t>s</w:t>
      </w:r>
      <w:r w:rsidR="00497EFF">
        <w:rPr>
          <w:rFonts w:eastAsia="宋体"/>
          <w:lang w:val="en-US" w:eastAsia="zh-CN"/>
        </w:rPr>
        <w:t xml:space="preserve"> (e.g. OCC2, OOC4)</w:t>
      </w:r>
      <w:r w:rsidR="00084684">
        <w:rPr>
          <w:rFonts w:eastAsia="宋体"/>
          <w:lang w:val="en-US" w:eastAsia="zh-CN"/>
        </w:rPr>
        <w:t xml:space="preserve"> </w:t>
      </w:r>
      <w:r w:rsidR="00F11F0C">
        <w:rPr>
          <w:rFonts w:eastAsia="宋体"/>
          <w:lang w:val="en-US" w:eastAsia="zh-CN"/>
        </w:rPr>
        <w:t>are</w:t>
      </w:r>
      <w:r w:rsidR="00084684">
        <w:rPr>
          <w:rFonts w:eastAsia="宋体"/>
          <w:lang w:val="en-US" w:eastAsia="zh-CN"/>
        </w:rPr>
        <w:t xml:space="preserve"> suitable for </w:t>
      </w:r>
      <w:r w:rsidR="00F414E4">
        <w:rPr>
          <w:rFonts w:eastAsia="宋体"/>
          <w:lang w:val="en-US" w:eastAsia="zh-CN"/>
        </w:rPr>
        <w:t xml:space="preserve">the </w:t>
      </w:r>
      <w:r w:rsidR="00084684">
        <w:rPr>
          <w:rFonts w:eastAsia="宋体"/>
          <w:lang w:val="en-US" w:eastAsia="zh-CN"/>
        </w:rPr>
        <w:t>IDLE</w:t>
      </w:r>
      <w:r w:rsidR="00F414E4">
        <w:rPr>
          <w:rFonts w:eastAsia="宋体"/>
          <w:lang w:val="en-US" w:eastAsia="zh-CN"/>
        </w:rPr>
        <w:t xml:space="preserve"> state</w:t>
      </w:r>
      <w:r w:rsidR="0098371E">
        <w:rPr>
          <w:rFonts w:eastAsia="宋体"/>
          <w:lang w:val="en-US" w:eastAsia="zh-CN"/>
        </w:rPr>
        <w:t xml:space="preserve"> </w:t>
      </w:r>
      <w:r w:rsidR="00084684">
        <w:rPr>
          <w:rFonts w:eastAsia="宋体"/>
          <w:lang w:val="en-US" w:eastAsia="zh-CN"/>
        </w:rPr>
        <w:t>case</w:t>
      </w:r>
      <w:r w:rsidR="00A46B7E">
        <w:rPr>
          <w:rFonts w:eastAsia="宋体"/>
          <w:lang w:val="en-US" w:eastAsia="zh-CN"/>
        </w:rPr>
        <w:t xml:space="preserve">. </w:t>
      </w:r>
      <w:r w:rsidR="007D1773">
        <w:rPr>
          <w:rFonts w:eastAsia="宋体"/>
          <w:lang w:val="en-US" w:eastAsia="zh-CN"/>
        </w:rPr>
        <w:t xml:space="preserve">It is better to send </w:t>
      </w:r>
      <w:proofErr w:type="gramStart"/>
      <w:r w:rsidR="007D1773">
        <w:rPr>
          <w:rFonts w:eastAsia="宋体"/>
          <w:lang w:val="en-US" w:eastAsia="zh-CN"/>
        </w:rPr>
        <w:t>an</w:t>
      </w:r>
      <w:proofErr w:type="gramEnd"/>
      <w:r w:rsidR="007D1773">
        <w:rPr>
          <w:rFonts w:eastAsia="宋体"/>
          <w:lang w:val="en-US" w:eastAsia="zh-CN"/>
        </w:rPr>
        <w:t xml:space="preserve"> LS to RAN1</w:t>
      </w:r>
      <w:r w:rsidR="003E2B21">
        <w:rPr>
          <w:rFonts w:eastAsia="宋体"/>
          <w:lang w:val="en-US" w:eastAsia="zh-CN"/>
        </w:rPr>
        <w:t>,</w:t>
      </w:r>
      <w:r w:rsidR="007D1773">
        <w:rPr>
          <w:rFonts w:eastAsia="宋体"/>
          <w:lang w:val="en-US" w:eastAsia="zh-CN"/>
        </w:rPr>
        <w:t xml:space="preserve"> </w:t>
      </w:r>
      <w:r w:rsidR="00D94A64">
        <w:rPr>
          <w:rFonts w:eastAsia="宋体"/>
          <w:lang w:val="en-US" w:eastAsia="zh-CN"/>
        </w:rPr>
        <w:t xml:space="preserve">asking </w:t>
      </w:r>
      <w:r w:rsidR="007D1773">
        <w:rPr>
          <w:rFonts w:eastAsia="宋体"/>
          <w:lang w:val="en-US" w:eastAsia="zh-CN"/>
        </w:rPr>
        <w:t xml:space="preserve">for </w:t>
      </w:r>
      <w:r w:rsidR="006C20B0">
        <w:rPr>
          <w:rFonts w:eastAsia="宋体"/>
          <w:lang w:val="en-US" w:eastAsia="zh-CN"/>
        </w:rPr>
        <w:t xml:space="preserve">the </w:t>
      </w:r>
      <w:r w:rsidR="007D1773">
        <w:rPr>
          <w:rFonts w:eastAsia="宋体"/>
          <w:lang w:val="en-US" w:eastAsia="zh-CN"/>
        </w:rPr>
        <w:t xml:space="preserve">feasibility </w:t>
      </w:r>
      <w:r w:rsidR="00DF770D">
        <w:rPr>
          <w:rFonts w:eastAsia="宋体"/>
          <w:lang w:val="en-US" w:eastAsia="zh-CN"/>
        </w:rPr>
        <w:t>of</w:t>
      </w:r>
      <w:r w:rsidR="007D1773">
        <w:rPr>
          <w:rFonts w:eastAsia="宋体"/>
          <w:lang w:val="en-US" w:eastAsia="zh-CN"/>
        </w:rPr>
        <w:t xml:space="preserve"> CB-Msg3</w:t>
      </w:r>
      <w:r w:rsidR="00FB57CB">
        <w:rPr>
          <w:rFonts w:eastAsia="宋体"/>
          <w:lang w:val="en-US" w:eastAsia="zh-CN"/>
        </w:rPr>
        <w:t xml:space="preserve"> wit</w:t>
      </w:r>
      <w:r w:rsidR="00DF770D">
        <w:rPr>
          <w:rFonts w:eastAsia="宋体"/>
          <w:lang w:val="en-US" w:eastAsia="zh-CN"/>
        </w:rPr>
        <w:t>h</w:t>
      </w:r>
      <w:r w:rsidR="00FB57CB">
        <w:rPr>
          <w:rFonts w:eastAsia="宋体"/>
          <w:lang w:val="en-US" w:eastAsia="zh-CN"/>
        </w:rPr>
        <w:t xml:space="preserve"> OCC</w:t>
      </w:r>
      <w:r w:rsidR="007D1773">
        <w:rPr>
          <w:rFonts w:eastAsia="宋体"/>
          <w:lang w:val="en-US" w:eastAsia="zh-CN"/>
        </w:rPr>
        <w:t xml:space="preserve">. </w:t>
      </w:r>
    </w:p>
    <w:p w14:paraId="5A1DB49F" w14:textId="5C1406DD" w:rsidR="006B4DA4" w:rsidRDefault="006B4DA4" w:rsidP="0072073D">
      <w:pPr>
        <w:shd w:val="clear" w:color="auto" w:fill="FFFFFF"/>
        <w:spacing w:before="120" w:afterLines="50" w:after="120" w:line="240" w:lineRule="auto"/>
        <w:jc w:val="both"/>
        <w:rPr>
          <w:b/>
        </w:rPr>
      </w:pPr>
      <w:r>
        <w:rPr>
          <w:rFonts w:eastAsia="宋体" w:hint="eastAsia"/>
          <w:b/>
          <w:lang w:val="en-US" w:eastAsia="zh-CN"/>
        </w:rPr>
        <w:t>P</w:t>
      </w:r>
      <w:r>
        <w:rPr>
          <w:rFonts w:eastAsia="宋体"/>
          <w:b/>
          <w:lang w:val="en-US" w:eastAsia="zh-CN"/>
        </w:rPr>
        <w:t xml:space="preserve">roposal </w:t>
      </w:r>
      <w:r w:rsidR="00E7793E">
        <w:rPr>
          <w:rFonts w:eastAsia="宋体"/>
          <w:b/>
          <w:lang w:val="en-US" w:eastAsia="zh-CN"/>
        </w:rPr>
        <w:t>1</w:t>
      </w:r>
      <w:r>
        <w:rPr>
          <w:rFonts w:eastAsia="宋体"/>
          <w:b/>
          <w:lang w:val="en-US" w:eastAsia="zh-CN"/>
        </w:rPr>
        <w:t>:</w:t>
      </w:r>
      <w:r w:rsidR="006661DE">
        <w:rPr>
          <w:rFonts w:eastAsia="宋体"/>
          <w:b/>
          <w:lang w:val="en-US" w:eastAsia="zh-CN"/>
        </w:rPr>
        <w:t xml:space="preserve"> RAN2 </w:t>
      </w:r>
      <w:r w:rsidR="00CA2B90">
        <w:rPr>
          <w:rFonts w:eastAsia="宋体"/>
          <w:b/>
          <w:lang w:val="en-US" w:eastAsia="zh-CN"/>
        </w:rPr>
        <w:t>first</w:t>
      </w:r>
      <w:r w:rsidR="00993AC0">
        <w:rPr>
          <w:rFonts w:eastAsia="宋体"/>
          <w:b/>
          <w:lang w:val="en-US" w:eastAsia="zh-CN"/>
        </w:rPr>
        <w:t>ly</w:t>
      </w:r>
      <w:r w:rsidR="00CA2B90">
        <w:rPr>
          <w:rFonts w:eastAsia="宋体"/>
          <w:b/>
          <w:lang w:val="en-US" w:eastAsia="zh-CN"/>
        </w:rPr>
        <w:t xml:space="preserve"> </w:t>
      </w:r>
      <w:r w:rsidR="003B358D">
        <w:rPr>
          <w:rFonts w:eastAsia="宋体"/>
          <w:b/>
          <w:lang w:val="en-US" w:eastAsia="zh-CN"/>
        </w:rPr>
        <w:t xml:space="preserve">asks RAN1 </w:t>
      </w:r>
      <w:r w:rsidR="00034C36">
        <w:rPr>
          <w:rFonts w:eastAsia="宋体"/>
          <w:b/>
          <w:lang w:val="en-US" w:eastAsia="zh-CN"/>
        </w:rPr>
        <w:t xml:space="preserve">whether the OCC </w:t>
      </w:r>
      <w:r w:rsidR="00E85E53">
        <w:rPr>
          <w:rFonts w:eastAsia="宋体"/>
          <w:b/>
          <w:lang w:val="en-US" w:eastAsia="zh-CN"/>
        </w:rPr>
        <w:t>solution</w:t>
      </w:r>
      <w:r w:rsidR="009717EA">
        <w:rPr>
          <w:rFonts w:eastAsia="宋体"/>
          <w:b/>
          <w:lang w:val="en-US" w:eastAsia="zh-CN"/>
        </w:rPr>
        <w:t xml:space="preserve"> for NPUSCH</w:t>
      </w:r>
      <w:r w:rsidR="00E85E53">
        <w:rPr>
          <w:rFonts w:eastAsia="宋体"/>
          <w:b/>
          <w:lang w:val="en-US" w:eastAsia="zh-CN"/>
        </w:rPr>
        <w:t xml:space="preserve"> </w:t>
      </w:r>
      <w:r w:rsidR="004E30C3">
        <w:rPr>
          <w:rFonts w:eastAsia="宋体"/>
          <w:b/>
          <w:lang w:val="en-US" w:eastAsia="zh-CN"/>
        </w:rPr>
        <w:t xml:space="preserve">on which </w:t>
      </w:r>
      <w:r w:rsidR="00034C36">
        <w:rPr>
          <w:rFonts w:eastAsia="宋体"/>
          <w:b/>
          <w:lang w:val="en-US" w:eastAsia="zh-CN"/>
        </w:rPr>
        <w:t xml:space="preserve">they are working </w:t>
      </w:r>
      <w:r w:rsidR="00D576DB">
        <w:rPr>
          <w:rFonts w:eastAsia="宋体"/>
          <w:b/>
          <w:lang w:val="en-US" w:eastAsia="zh-CN"/>
        </w:rPr>
        <w:t xml:space="preserve">can be </w:t>
      </w:r>
      <w:r w:rsidR="00E7793E">
        <w:rPr>
          <w:rFonts w:eastAsia="宋体"/>
          <w:b/>
          <w:lang w:val="en-US" w:eastAsia="zh-CN"/>
        </w:rPr>
        <w:t>applie</w:t>
      </w:r>
      <w:r w:rsidR="00D576DB">
        <w:rPr>
          <w:rFonts w:eastAsia="宋体"/>
          <w:b/>
          <w:lang w:val="en-US" w:eastAsia="zh-CN"/>
        </w:rPr>
        <w:t>d</w:t>
      </w:r>
      <w:r w:rsidR="00DC570A">
        <w:rPr>
          <w:rFonts w:eastAsia="宋体"/>
          <w:b/>
          <w:lang w:val="en-US" w:eastAsia="zh-CN"/>
        </w:rPr>
        <w:t xml:space="preserve"> to </w:t>
      </w:r>
      <w:r w:rsidR="00034C36">
        <w:rPr>
          <w:b/>
        </w:rPr>
        <w:t>contention-based Msg3 PUSCH</w:t>
      </w:r>
      <w:r w:rsidR="00710B48">
        <w:rPr>
          <w:b/>
        </w:rPr>
        <w:t xml:space="preserve"> or not</w:t>
      </w:r>
      <w:r w:rsidR="004E2B94" w:rsidRPr="004113F4">
        <w:rPr>
          <w:rFonts w:eastAsia="宋体"/>
          <w:b/>
          <w:lang w:val="en-US" w:eastAsia="zh-CN"/>
        </w:rPr>
        <w:t xml:space="preserve">. </w:t>
      </w:r>
      <w:r w:rsidR="00E85E53" w:rsidRPr="004113F4">
        <w:rPr>
          <w:rFonts w:eastAsia="宋体"/>
          <w:b/>
          <w:lang w:val="en-US" w:eastAsia="zh-CN"/>
        </w:rPr>
        <w:t xml:space="preserve"> </w:t>
      </w:r>
    </w:p>
    <w:p w14:paraId="255E8D81" w14:textId="01FF3CFC" w:rsidR="007C19F8" w:rsidRDefault="00D24E0C" w:rsidP="00716193">
      <w:pPr>
        <w:adjustRightInd w:val="0"/>
        <w:snapToGrid w:val="0"/>
        <w:spacing w:afterLines="100" w:after="240" w:line="240" w:lineRule="auto"/>
        <w:jc w:val="both"/>
        <w:rPr>
          <w:b/>
        </w:rPr>
      </w:pPr>
      <w:r>
        <w:rPr>
          <w:rFonts w:eastAsia="宋体" w:hint="eastAsia"/>
          <w:b/>
          <w:lang w:val="en-US" w:eastAsia="zh-CN"/>
        </w:rPr>
        <w:t>P</w:t>
      </w:r>
      <w:r>
        <w:rPr>
          <w:rFonts w:eastAsia="宋体"/>
          <w:b/>
          <w:lang w:val="en-US" w:eastAsia="zh-CN"/>
        </w:rPr>
        <w:t xml:space="preserve">roposal </w:t>
      </w:r>
      <w:r w:rsidR="007C19F8">
        <w:rPr>
          <w:rFonts w:eastAsia="宋体"/>
          <w:b/>
          <w:lang w:val="en-US" w:eastAsia="zh-CN"/>
        </w:rPr>
        <w:t>2</w:t>
      </w:r>
      <w:r>
        <w:rPr>
          <w:rFonts w:eastAsia="宋体"/>
          <w:b/>
          <w:lang w:val="en-US" w:eastAsia="zh-CN"/>
        </w:rPr>
        <w:t xml:space="preserve">: </w:t>
      </w:r>
      <w:r w:rsidR="00C85B0B">
        <w:rPr>
          <w:rFonts w:eastAsia="宋体"/>
          <w:b/>
          <w:lang w:val="en-US" w:eastAsia="zh-CN"/>
        </w:rPr>
        <w:t>S</w:t>
      </w:r>
      <w:r w:rsidR="00AC78E3" w:rsidRPr="00130478">
        <w:rPr>
          <w:rFonts w:eastAsia="宋体"/>
          <w:b/>
          <w:lang w:val="en-US" w:eastAsia="zh-CN"/>
        </w:rPr>
        <w:t>upport</w:t>
      </w:r>
      <w:r w:rsidR="00AC78E3">
        <w:rPr>
          <w:rFonts w:eastAsia="宋体" w:hint="eastAsia"/>
          <w:b/>
          <w:lang w:val="en-US" w:eastAsia="zh-CN"/>
        </w:rPr>
        <w:t xml:space="preserve"> </w:t>
      </w:r>
      <w:r w:rsidR="00DE3739">
        <w:rPr>
          <w:rFonts w:eastAsia="宋体"/>
          <w:b/>
          <w:lang w:val="en-US" w:eastAsia="zh-CN"/>
        </w:rPr>
        <w:t>re</w:t>
      </w:r>
      <w:r w:rsidR="004C60D8">
        <w:rPr>
          <w:rFonts w:eastAsia="宋体"/>
          <w:b/>
          <w:lang w:val="en-US" w:eastAsia="zh-CN"/>
        </w:rPr>
        <w:t>-</w:t>
      </w:r>
      <w:r w:rsidR="00DE3739">
        <w:rPr>
          <w:rFonts w:eastAsia="宋体"/>
          <w:b/>
          <w:lang w:val="en-US" w:eastAsia="zh-CN"/>
        </w:rPr>
        <w:t>att</w:t>
      </w:r>
      <w:r w:rsidR="00814E41">
        <w:rPr>
          <w:rFonts w:eastAsia="宋体" w:hint="eastAsia"/>
          <w:b/>
          <w:lang w:val="en-US" w:eastAsia="zh-CN"/>
        </w:rPr>
        <w:t>e</w:t>
      </w:r>
      <w:r w:rsidR="00DE3739">
        <w:rPr>
          <w:rFonts w:eastAsia="宋体"/>
          <w:b/>
          <w:lang w:val="en-US" w:eastAsia="zh-CN"/>
        </w:rPr>
        <w:t>mpt</w:t>
      </w:r>
      <w:r w:rsidR="00FB3774">
        <w:rPr>
          <w:rFonts w:eastAsia="宋体"/>
          <w:b/>
          <w:lang w:val="en-US" w:eastAsia="zh-CN"/>
        </w:rPr>
        <w:t xml:space="preserve"> after</w:t>
      </w:r>
      <w:r w:rsidR="00AC78E3">
        <w:rPr>
          <w:rFonts w:eastAsia="宋体" w:hint="eastAsia"/>
          <w:b/>
          <w:lang w:val="en-US" w:eastAsia="zh-CN"/>
        </w:rPr>
        <w:t xml:space="preserve"> </w:t>
      </w:r>
      <w:r w:rsidR="0081623E">
        <w:rPr>
          <w:rFonts w:eastAsia="宋体" w:hint="eastAsia"/>
          <w:b/>
          <w:lang w:val="en-US" w:eastAsia="zh-CN"/>
        </w:rPr>
        <w:t>b</w:t>
      </w:r>
      <w:r w:rsidR="0081623E">
        <w:rPr>
          <w:rFonts w:eastAsia="宋体"/>
          <w:b/>
          <w:lang w:val="en-US" w:eastAsia="zh-CN"/>
        </w:rPr>
        <w:t>ackoff</w:t>
      </w:r>
      <w:r w:rsidR="005A4716">
        <w:rPr>
          <w:rFonts w:eastAsia="宋体"/>
          <w:b/>
          <w:lang w:val="en-US" w:eastAsia="zh-CN"/>
        </w:rPr>
        <w:t xml:space="preserve"> </w:t>
      </w:r>
      <w:r w:rsidR="00FB3774">
        <w:rPr>
          <w:rFonts w:eastAsia="宋体"/>
          <w:b/>
          <w:lang w:val="en-US" w:eastAsia="zh-CN"/>
        </w:rPr>
        <w:t>time</w:t>
      </w:r>
      <w:r w:rsidR="009F0F09">
        <w:rPr>
          <w:rFonts w:eastAsia="宋体"/>
          <w:b/>
          <w:lang w:val="en-US" w:eastAsia="zh-CN"/>
        </w:rPr>
        <w:t xml:space="preserve"> </w:t>
      </w:r>
      <w:r w:rsidR="009F0F09">
        <w:rPr>
          <w:rFonts w:eastAsia="宋体" w:hint="eastAsia"/>
          <w:b/>
          <w:lang w:val="en-US" w:eastAsia="zh-CN"/>
        </w:rPr>
        <w:t>(</w:t>
      </w:r>
      <w:r w:rsidR="009F0F09">
        <w:rPr>
          <w:rFonts w:eastAsia="宋体"/>
          <w:b/>
          <w:lang w:val="en-US" w:eastAsia="zh-CN"/>
        </w:rPr>
        <w:t>like PRACH)</w:t>
      </w:r>
      <w:r w:rsidR="005A4716">
        <w:rPr>
          <w:rFonts w:eastAsia="宋体"/>
          <w:b/>
          <w:lang w:val="en-US" w:eastAsia="zh-CN"/>
        </w:rPr>
        <w:t xml:space="preserve"> </w:t>
      </w:r>
      <w:r w:rsidR="0079062E">
        <w:rPr>
          <w:rFonts w:eastAsia="宋体"/>
          <w:b/>
          <w:lang w:val="en-US" w:eastAsia="zh-CN"/>
        </w:rPr>
        <w:t xml:space="preserve">for </w:t>
      </w:r>
      <w:r>
        <w:rPr>
          <w:b/>
        </w:rPr>
        <w:t xml:space="preserve">contention-based Msg3 PUSCH.  </w:t>
      </w:r>
    </w:p>
    <w:p w14:paraId="0BA9C6D2" w14:textId="5E6B406D" w:rsidR="007A4481" w:rsidRDefault="00AB1172" w:rsidP="00AB1172">
      <w:pPr>
        <w:pStyle w:val="2"/>
        <w:spacing w:before="240" w:after="120" w:line="240" w:lineRule="auto"/>
        <w:rPr>
          <w:sz w:val="24"/>
          <w:lang w:val="en-US" w:eastAsia="zh-CN"/>
        </w:rPr>
      </w:pPr>
      <w:r w:rsidRPr="000C195D">
        <w:rPr>
          <w:sz w:val="24"/>
          <w:lang w:val="en-US" w:eastAsia="zh-CN"/>
        </w:rPr>
        <w:t>2.</w:t>
      </w:r>
      <w:r>
        <w:rPr>
          <w:sz w:val="24"/>
          <w:lang w:val="en-US" w:eastAsia="zh-CN"/>
        </w:rPr>
        <w:t>2</w:t>
      </w:r>
      <w:r w:rsidRPr="000C195D">
        <w:rPr>
          <w:sz w:val="24"/>
          <w:lang w:val="en-US" w:eastAsia="zh-CN"/>
        </w:rPr>
        <w:t xml:space="preserve"> </w:t>
      </w:r>
      <w:r w:rsidR="0054298F">
        <w:rPr>
          <w:sz w:val="24"/>
          <w:lang w:val="en-US" w:eastAsia="zh-CN"/>
        </w:rPr>
        <w:t>UE TA handling</w:t>
      </w:r>
    </w:p>
    <w:p w14:paraId="5CC52000" w14:textId="77777777" w:rsidR="00A855C9" w:rsidRDefault="00A855C9" w:rsidP="00A855C9">
      <w:pPr>
        <w:pStyle w:val="aa"/>
        <w:spacing w:before="120" w:line="240" w:lineRule="auto"/>
        <w:jc w:val="both"/>
        <w:rPr>
          <w:rFonts w:ascii="Times New Roman" w:eastAsia="宋体" w:hAnsi="Times New Roman"/>
          <w:lang w:eastAsia="zh-CN"/>
        </w:rPr>
      </w:pPr>
      <w:r w:rsidRPr="00041163">
        <w:rPr>
          <w:rFonts w:ascii="Times New Roman" w:eastAsia="宋体" w:hAnsi="Times New Roman" w:hint="eastAsia"/>
          <w:lang w:eastAsia="zh-CN"/>
        </w:rPr>
        <w:t>I</w:t>
      </w:r>
      <w:r w:rsidRPr="00041163">
        <w:rPr>
          <w:rFonts w:ascii="Times New Roman" w:eastAsia="宋体" w:hAnsi="Times New Roman"/>
          <w:lang w:eastAsia="zh-CN"/>
        </w:rPr>
        <w:t>n the previous meeting, RAN1 and RAN4 had discussed whether an RRC Idle UE with</w:t>
      </w:r>
      <w:r>
        <w:rPr>
          <w:rFonts w:ascii="Times New Roman" w:eastAsia="宋体" w:hAnsi="Times New Roman"/>
          <w:lang w:eastAsia="zh-CN"/>
        </w:rPr>
        <w:t xml:space="preserve"> UE-adjusted </w:t>
      </w:r>
      <w:r w:rsidRPr="00041163">
        <w:rPr>
          <w:rFonts w:ascii="Times New Roman" w:eastAsia="宋体" w:hAnsi="Times New Roman"/>
          <w:lang w:eastAsia="zh-CN"/>
        </w:rPr>
        <w:t xml:space="preserve">pre-compensated </w:t>
      </w:r>
      <w:proofErr w:type="gramStart"/>
      <w:r w:rsidRPr="00041163">
        <w:rPr>
          <w:rFonts w:ascii="Times New Roman" w:eastAsia="宋体" w:hAnsi="Times New Roman"/>
          <w:lang w:eastAsia="zh-CN"/>
        </w:rPr>
        <w:t>TA  can</w:t>
      </w:r>
      <w:proofErr w:type="gramEnd"/>
      <w:r w:rsidRPr="00041163">
        <w:rPr>
          <w:rFonts w:ascii="Times New Roman" w:eastAsia="宋体" w:hAnsi="Times New Roman"/>
          <w:lang w:eastAsia="zh-CN"/>
        </w:rPr>
        <w:t xml:space="preserve"> satisfy the required timing accuracy for </w:t>
      </w:r>
      <w:r>
        <w:rPr>
          <w:rFonts w:ascii="Times New Roman" w:eastAsia="宋体" w:hAnsi="Times New Roman"/>
          <w:lang w:eastAsia="zh-CN"/>
        </w:rPr>
        <w:t>CB-</w:t>
      </w:r>
      <w:r w:rsidRPr="00041163">
        <w:rPr>
          <w:rFonts w:ascii="Times New Roman" w:eastAsia="宋体" w:hAnsi="Times New Roman"/>
          <w:lang w:eastAsia="zh-CN"/>
        </w:rPr>
        <w:t xml:space="preserve">Msg3 </w:t>
      </w:r>
      <w:r>
        <w:rPr>
          <w:rFonts w:ascii="Times New Roman" w:eastAsia="宋体" w:hAnsi="Times New Roman"/>
          <w:lang w:eastAsia="zh-CN"/>
        </w:rPr>
        <w:t xml:space="preserve">PUSCH </w:t>
      </w:r>
      <w:r w:rsidRPr="00041163">
        <w:rPr>
          <w:rFonts w:ascii="Times New Roman" w:eastAsia="宋体" w:hAnsi="Times New Roman"/>
          <w:lang w:eastAsia="zh-CN"/>
        </w:rPr>
        <w:t xml:space="preserve">transmission </w:t>
      </w:r>
      <w:r>
        <w:rPr>
          <w:rFonts w:ascii="Times New Roman" w:eastAsia="宋体" w:hAnsi="Times New Roman"/>
          <w:lang w:eastAsia="zh-CN"/>
        </w:rPr>
        <w:t xml:space="preserve">or not. The corresponding feedback is given as follows [2][3], </w:t>
      </w:r>
    </w:p>
    <w:tbl>
      <w:tblPr>
        <w:tblStyle w:val="af3"/>
        <w:tblW w:w="0" w:type="auto"/>
        <w:tblLook w:val="04A0" w:firstRow="1" w:lastRow="0" w:firstColumn="1" w:lastColumn="0" w:noHBand="0" w:noVBand="1"/>
      </w:tblPr>
      <w:tblGrid>
        <w:gridCol w:w="9629"/>
      </w:tblGrid>
      <w:tr w:rsidR="00A855C9" w14:paraId="540738C0" w14:textId="77777777" w:rsidTr="00CA708D">
        <w:tc>
          <w:tcPr>
            <w:tcW w:w="9629" w:type="dxa"/>
          </w:tcPr>
          <w:p w14:paraId="1169792B" w14:textId="77777777" w:rsidR="00A855C9" w:rsidRPr="00E678E6" w:rsidRDefault="00A855C9" w:rsidP="00CA708D">
            <w:pPr>
              <w:pStyle w:val="aa"/>
              <w:spacing w:before="120" w:line="240" w:lineRule="auto"/>
              <w:jc w:val="both"/>
              <w:rPr>
                <w:rFonts w:cs="Arial"/>
                <w:b/>
                <w:color w:val="000000"/>
                <w:lang w:val="en-US" w:eastAsia="zh-CN"/>
              </w:rPr>
            </w:pPr>
            <w:r w:rsidRPr="00E678E6">
              <w:rPr>
                <w:rFonts w:cs="Arial"/>
                <w:b/>
                <w:color w:val="000000"/>
                <w:lang w:val="en-US" w:eastAsia="zh-CN"/>
              </w:rPr>
              <w:t>From RAN1 perspective:</w:t>
            </w:r>
          </w:p>
          <w:p w14:paraId="165A1FF2" w14:textId="77777777" w:rsidR="00A855C9" w:rsidRPr="00795582" w:rsidRDefault="00A855C9" w:rsidP="00CA708D">
            <w:pPr>
              <w:spacing w:after="0" w:line="240" w:lineRule="auto"/>
              <w:rPr>
                <w:rFonts w:ascii="Arial" w:hAnsi="Arial" w:cs="Arial"/>
                <w:color w:val="000000"/>
                <w:lang w:val="en-US" w:eastAsia="zh-CN"/>
              </w:rPr>
            </w:pPr>
            <w:r>
              <w:rPr>
                <w:rFonts w:ascii="Arial" w:hAnsi="Arial" w:cs="Arial"/>
                <w:color w:val="000000"/>
                <w:lang w:val="en-US" w:eastAsia="zh-CN"/>
              </w:rPr>
              <w:t>A</w:t>
            </w:r>
            <w:r w:rsidRPr="00795582">
              <w:rPr>
                <w:rFonts w:ascii="Arial" w:hAnsi="Arial" w:cs="Arial"/>
                <w:color w:val="000000"/>
                <w:lang w:val="en-US" w:eastAsia="zh-CN"/>
              </w:rPr>
              <w:t xml:space="preserve">ssuming Note 1 and Note 2 are satisfied, an RRC Idle UE with a pre-compensated TA (i.e., the one used for Msg1 transmission during random access for IoT NTN) can satisfy </w:t>
            </w:r>
            <w:r>
              <w:rPr>
                <w:rFonts w:ascii="Arial" w:hAnsi="Arial" w:cs="Arial"/>
                <w:color w:val="000000"/>
                <w:lang w:val="en-US" w:eastAsia="zh-CN"/>
              </w:rPr>
              <w:t>requirement</w:t>
            </w:r>
            <w:r w:rsidRPr="00F53115">
              <w:rPr>
                <w:rFonts w:ascii="Arial" w:hAnsi="Arial" w:cs="Arial"/>
                <w:color w:val="000000"/>
                <w:lang w:val="en-US" w:eastAsia="zh-CN"/>
              </w:rPr>
              <w:t xml:space="preserve"> for Msg3 transmission</w:t>
            </w:r>
            <w:r>
              <w:rPr>
                <w:rFonts w:ascii="Arial" w:hAnsi="Arial" w:cs="Arial"/>
                <w:color w:val="000000"/>
                <w:lang w:val="en-US" w:eastAsia="zh-CN"/>
              </w:rPr>
              <w:t>/reception</w:t>
            </w:r>
            <w:r w:rsidRPr="00795582">
              <w:rPr>
                <w:rFonts w:ascii="Arial" w:hAnsi="Arial" w:cs="Arial"/>
                <w:color w:val="000000"/>
                <w:lang w:val="en-US" w:eastAsia="zh-CN"/>
              </w:rPr>
              <w:t xml:space="preserve"> without Msg1/Msg2 at least in the following cases:</w:t>
            </w:r>
          </w:p>
          <w:p w14:paraId="1A8838AB" w14:textId="77777777" w:rsidR="00A855C9" w:rsidRPr="00795582" w:rsidRDefault="00A855C9" w:rsidP="00CA708D">
            <w:pPr>
              <w:pStyle w:val="afb"/>
              <w:numPr>
                <w:ilvl w:val="0"/>
                <w:numId w:val="43"/>
              </w:numPr>
              <w:spacing w:line="240" w:lineRule="auto"/>
              <w:rPr>
                <w:rFonts w:ascii="Arial" w:hAnsi="Arial" w:cs="Arial"/>
                <w:color w:val="000000"/>
              </w:rPr>
            </w:pPr>
            <w:r w:rsidRPr="00795582">
              <w:rPr>
                <w:rFonts w:ascii="Arial" w:hAnsi="Arial" w:cs="Arial"/>
                <w:color w:val="000000"/>
              </w:rPr>
              <w:t>NB-IoT with 3.75kHz SCS.</w:t>
            </w:r>
          </w:p>
          <w:p w14:paraId="76F2C2F9" w14:textId="77777777" w:rsidR="00A855C9" w:rsidRPr="00795582" w:rsidRDefault="00A855C9" w:rsidP="00CA708D">
            <w:pPr>
              <w:pStyle w:val="afb"/>
              <w:numPr>
                <w:ilvl w:val="0"/>
                <w:numId w:val="43"/>
              </w:numPr>
              <w:spacing w:after="120" w:line="240" w:lineRule="auto"/>
              <w:rPr>
                <w:rFonts w:ascii="Arial" w:hAnsi="Arial" w:cs="Arial"/>
                <w:color w:val="000000"/>
              </w:rPr>
            </w:pPr>
            <w:r w:rsidRPr="00795582">
              <w:rPr>
                <w:rFonts w:ascii="Arial" w:hAnsi="Arial" w:cs="Arial"/>
                <w:color w:val="000000"/>
              </w:rPr>
              <w:lastRenderedPageBreak/>
              <w:t>eMTC CE mode A.</w:t>
            </w:r>
          </w:p>
          <w:p w14:paraId="5A2EB5E7" w14:textId="77777777" w:rsidR="00A855C9" w:rsidRPr="00795582" w:rsidRDefault="00A855C9" w:rsidP="00CA708D">
            <w:pPr>
              <w:spacing w:after="0" w:line="240" w:lineRule="auto"/>
              <w:rPr>
                <w:rFonts w:ascii="Arial" w:hAnsi="Arial" w:cs="Arial"/>
                <w:color w:val="000000"/>
                <w:lang w:val="en-US" w:eastAsia="zh-CN"/>
              </w:rPr>
            </w:pPr>
            <w:r w:rsidRPr="00795582">
              <w:rPr>
                <w:rFonts w:ascii="Arial" w:hAnsi="Arial" w:cs="Arial"/>
                <w:color w:val="000000"/>
                <w:lang w:val="en-US" w:eastAsia="zh-CN"/>
              </w:rPr>
              <w:t>Note 1: RAN1 assumes N</w:t>
            </w:r>
            <w:r w:rsidRPr="00795582">
              <w:rPr>
                <w:rFonts w:ascii="Arial" w:hAnsi="Arial" w:cs="Arial"/>
                <w:color w:val="000000"/>
                <w:vertAlign w:val="subscript"/>
                <w:lang w:val="en-US" w:eastAsia="zh-CN"/>
              </w:rPr>
              <w:t>TA</w:t>
            </w:r>
            <w:r w:rsidRPr="00795582">
              <w:rPr>
                <w:rFonts w:ascii="Arial" w:hAnsi="Arial" w:cs="Arial"/>
                <w:color w:val="000000"/>
                <w:lang w:val="en-US" w:eastAsia="zh-CN"/>
              </w:rPr>
              <w:t>=0 for Msg3 transmission without Msg1/Msg2</w:t>
            </w:r>
          </w:p>
          <w:p w14:paraId="4D054B0A" w14:textId="77777777" w:rsidR="00A855C9" w:rsidRPr="00795582" w:rsidRDefault="00A855C9" w:rsidP="00CA708D">
            <w:pPr>
              <w:spacing w:after="0" w:line="240" w:lineRule="auto"/>
              <w:rPr>
                <w:rFonts w:ascii="Arial" w:hAnsi="Arial" w:cs="Arial"/>
                <w:color w:val="000000"/>
                <w:lang w:val="en-US" w:eastAsia="zh-CN"/>
              </w:rPr>
            </w:pPr>
            <w:r w:rsidRPr="00795582">
              <w:rPr>
                <w:rFonts w:ascii="Arial" w:hAnsi="Arial" w:cs="Arial"/>
                <w:color w:val="000000"/>
                <w:lang w:val="en-US" w:eastAsia="zh-CN"/>
              </w:rPr>
              <w:t>Note 2: RAN1 assumes that the RAN4 UL synchronization requirements specified in Table 7.20A.2-1 and Table 7.24A.2-1 of TS 36.133 apply to the Msg3 transmission without Msg1/Msg2 in NB-IoT over NTN and eMTC over NTN, respectively.</w:t>
            </w:r>
          </w:p>
          <w:p w14:paraId="5F1C9C97" w14:textId="77777777" w:rsidR="00A855C9" w:rsidRPr="00985B4A" w:rsidRDefault="00A855C9" w:rsidP="00CA708D">
            <w:pPr>
              <w:spacing w:after="240" w:line="240" w:lineRule="auto"/>
              <w:rPr>
                <w:rFonts w:ascii="Arial" w:eastAsia="Yu Mincho" w:hAnsi="Arial" w:cs="Arial"/>
                <w:color w:val="000000"/>
                <w:lang w:val="en-US" w:eastAsia="ja-JP"/>
              </w:rPr>
            </w:pPr>
            <w:r w:rsidRPr="00795582">
              <w:rPr>
                <w:rFonts w:ascii="Arial" w:hAnsi="Arial" w:cs="Arial"/>
                <w:color w:val="000000"/>
                <w:lang w:val="en-US" w:eastAsia="zh-CN"/>
              </w:rPr>
              <w:t>Note 3: RAN1 may further discuss the cases of NB-IoT with 15kHz SCS and eMTC CE mode B</w:t>
            </w:r>
            <w:r>
              <w:rPr>
                <w:rFonts w:ascii="Arial" w:eastAsia="Yu Mincho" w:hAnsi="Arial" w:cs="Arial" w:hint="eastAsia"/>
                <w:color w:val="000000"/>
                <w:lang w:val="en-US" w:eastAsia="ja-JP"/>
              </w:rPr>
              <w:t>.</w:t>
            </w:r>
          </w:p>
          <w:p w14:paraId="67B04484" w14:textId="77777777" w:rsidR="00A855C9" w:rsidRPr="00E678E6" w:rsidRDefault="00A855C9" w:rsidP="00CA708D">
            <w:pPr>
              <w:pStyle w:val="aa"/>
              <w:spacing w:before="120" w:line="240" w:lineRule="auto"/>
              <w:jc w:val="both"/>
              <w:rPr>
                <w:rFonts w:cs="Arial"/>
                <w:b/>
                <w:color w:val="000000"/>
                <w:lang w:val="en-US" w:eastAsia="zh-CN"/>
              </w:rPr>
            </w:pPr>
            <w:r w:rsidRPr="00E678E6">
              <w:rPr>
                <w:rFonts w:cs="Arial"/>
                <w:b/>
                <w:color w:val="000000"/>
                <w:lang w:val="en-US" w:eastAsia="zh-CN"/>
              </w:rPr>
              <w:t>From RAN</w:t>
            </w:r>
            <w:r>
              <w:rPr>
                <w:rFonts w:cs="Arial"/>
                <w:b/>
                <w:color w:val="000000"/>
                <w:lang w:val="en-US" w:eastAsia="zh-CN"/>
              </w:rPr>
              <w:t>4</w:t>
            </w:r>
            <w:r w:rsidRPr="00E678E6">
              <w:rPr>
                <w:rFonts w:cs="Arial"/>
                <w:b/>
                <w:color w:val="000000"/>
                <w:lang w:val="en-US" w:eastAsia="zh-CN"/>
              </w:rPr>
              <w:t xml:space="preserve"> perspective:</w:t>
            </w:r>
          </w:p>
          <w:p w14:paraId="704158DD" w14:textId="77777777" w:rsidR="00A855C9" w:rsidRPr="00567DF6" w:rsidRDefault="00A855C9" w:rsidP="00CA708D">
            <w:pPr>
              <w:spacing w:afterLines="50" w:after="120" w:line="240" w:lineRule="auto"/>
              <w:rPr>
                <w:rFonts w:ascii="Arial" w:hAnsi="Arial" w:cs="Arial"/>
                <w:color w:val="000000"/>
                <w:lang w:val="en-US" w:eastAsia="zh-CN"/>
              </w:rPr>
            </w:pPr>
            <w:r w:rsidRPr="00567DF6">
              <w:rPr>
                <w:rFonts w:ascii="Arial" w:hAnsi="Arial" w:cs="Arial" w:hint="eastAsia"/>
                <w:color w:val="000000"/>
                <w:lang w:val="en-US" w:eastAsia="zh-CN"/>
              </w:rPr>
              <w:t>For Msg3 transmission without Msg1/Msg2, UE can meet UE UL transmit timing requirements defined for IoT NTN in TS 36.133</w:t>
            </w:r>
            <w:r w:rsidRPr="00567DF6">
              <w:rPr>
                <w:rFonts w:ascii="Arial" w:hAnsi="Arial" w:cs="Arial"/>
                <w:color w:val="000000"/>
                <w:lang w:val="en-US" w:eastAsia="zh-CN"/>
              </w:rPr>
              <w:t xml:space="preserve"> </w:t>
            </w:r>
            <w:r w:rsidRPr="00567DF6">
              <w:rPr>
                <w:rFonts w:ascii="Arial" w:hAnsi="Arial" w:cs="Arial" w:hint="eastAsia"/>
                <w:color w:val="000000"/>
                <w:lang w:val="en-US" w:eastAsia="zh-CN"/>
              </w:rPr>
              <w:t>from UE RRM requirement definition point of view.</w:t>
            </w:r>
          </w:p>
          <w:p w14:paraId="15FAF91E" w14:textId="77777777" w:rsidR="00A855C9" w:rsidRPr="00567DF6" w:rsidRDefault="00A855C9" w:rsidP="00CA708D">
            <w:pPr>
              <w:spacing w:after="0" w:line="240" w:lineRule="auto"/>
              <w:rPr>
                <w:rFonts w:ascii="Arial" w:hAnsi="Arial" w:cs="Arial"/>
                <w:color w:val="000000"/>
                <w:lang w:val="en-US" w:eastAsia="zh-CN"/>
              </w:rPr>
            </w:pPr>
            <w:bookmarkStart w:id="2" w:name="OLE_LINK1"/>
            <w:r w:rsidRPr="00567DF6">
              <w:rPr>
                <w:rFonts w:ascii="Arial" w:hAnsi="Arial" w:cs="Arial" w:hint="eastAsia"/>
                <w:color w:val="000000"/>
                <w:lang w:val="en-US" w:eastAsia="zh-CN"/>
              </w:rPr>
              <w:t>Note 1: RAN4 assumed that NTA_Ref is not configured by the network for MSG3 transmission without Msg1/Msg2. RAN4 will follow the conclusion of the other working groups in the future, if any.</w:t>
            </w:r>
          </w:p>
          <w:p w14:paraId="5833BDDA" w14:textId="77777777" w:rsidR="00A855C9" w:rsidRPr="00567DF6" w:rsidRDefault="00A855C9" w:rsidP="00CA708D">
            <w:pPr>
              <w:spacing w:line="240" w:lineRule="auto"/>
              <w:rPr>
                <w:lang w:val="en-US" w:eastAsia="zh-CN"/>
              </w:rPr>
            </w:pPr>
            <w:r w:rsidRPr="00567DF6">
              <w:rPr>
                <w:rFonts w:ascii="Arial" w:hAnsi="Arial" w:cs="Arial" w:hint="eastAsia"/>
                <w:color w:val="000000"/>
                <w:lang w:val="en-US" w:eastAsia="zh-CN"/>
              </w:rPr>
              <w:t>Note 2: For NB-IoT with 15kHz SCS, the timing error may be larger than half CP.</w:t>
            </w:r>
            <w:bookmarkEnd w:id="2"/>
          </w:p>
        </w:tc>
      </w:tr>
    </w:tbl>
    <w:p w14:paraId="3418EE73" w14:textId="4FC0E056" w:rsidR="00A855C9" w:rsidRDefault="00A855C9" w:rsidP="00A855C9">
      <w:pPr>
        <w:pStyle w:val="aa"/>
        <w:spacing w:before="120" w:line="240" w:lineRule="auto"/>
        <w:jc w:val="both"/>
        <w:rPr>
          <w:rFonts w:ascii="Times New Roman" w:eastAsia="宋体" w:hAnsi="Times New Roman"/>
          <w:lang w:eastAsia="zh-CN"/>
        </w:rPr>
      </w:pPr>
      <w:r>
        <w:rPr>
          <w:rFonts w:ascii="Times New Roman" w:eastAsia="宋体" w:hAnsi="Times New Roman"/>
          <w:lang w:eastAsia="zh-CN"/>
        </w:rPr>
        <w:lastRenderedPageBreak/>
        <w:t>According to the feedback from RAN1 and RAN4, we know that the existing UE timing requirement can be reused for CB-Msg3 transmission (i.e. UE shall fulfill the timing requirement for CB-Msg3 transmission). Then when transmitting the CB-Msg3, the time difference</w:t>
      </w:r>
      <w:r w:rsidR="0084138D">
        <w:rPr>
          <w:rFonts w:ascii="Times New Roman" w:eastAsia="宋体" w:hAnsi="Times New Roman"/>
          <w:lang w:eastAsia="zh-CN"/>
        </w:rPr>
        <w:t xml:space="preserve"> (i.e. timing error</w:t>
      </w:r>
      <w:r w:rsidR="00310791">
        <w:rPr>
          <w:rFonts w:ascii="Times New Roman" w:eastAsia="宋体" w:hAnsi="Times New Roman"/>
          <w:lang w:eastAsia="zh-CN"/>
        </w:rPr>
        <w:t xml:space="preserve">, as shown in </w:t>
      </w:r>
      <w:r w:rsidR="00F55831">
        <w:rPr>
          <w:rFonts w:ascii="Times New Roman" w:eastAsia="宋体" w:hAnsi="Times New Roman"/>
          <w:lang w:eastAsia="zh-CN"/>
        </w:rPr>
        <w:t>F</w:t>
      </w:r>
      <w:r w:rsidR="00310791">
        <w:rPr>
          <w:rFonts w:ascii="Times New Roman" w:eastAsia="宋体" w:hAnsi="Times New Roman"/>
          <w:lang w:eastAsia="zh-CN"/>
        </w:rPr>
        <w:t>igure</w:t>
      </w:r>
      <w:r w:rsidR="00F55831">
        <w:rPr>
          <w:rFonts w:ascii="Times New Roman" w:eastAsia="宋体" w:hAnsi="Times New Roman"/>
          <w:lang w:eastAsia="zh-CN"/>
        </w:rPr>
        <w:t xml:space="preserve"> 6</w:t>
      </w:r>
      <w:r w:rsidR="0084138D">
        <w:rPr>
          <w:rFonts w:ascii="Times New Roman" w:eastAsia="宋体" w:hAnsi="Times New Roman"/>
          <w:lang w:eastAsia="zh-CN"/>
        </w:rPr>
        <w:t>)</w:t>
      </w:r>
      <w:r>
        <w:rPr>
          <w:rFonts w:ascii="Times New Roman" w:eastAsia="宋体" w:hAnsi="Times New Roman"/>
          <w:lang w:eastAsia="zh-CN"/>
        </w:rPr>
        <w:t xml:space="preserve"> between the starting point of CB-Msg3 at the network received side and the starting point of CB-Msg3 allocation</w:t>
      </w:r>
      <w:r w:rsidR="005D52A2">
        <w:rPr>
          <w:rFonts w:ascii="Times New Roman" w:eastAsia="宋体" w:hAnsi="Times New Roman"/>
          <w:lang w:eastAsia="zh-CN"/>
        </w:rPr>
        <w:t xml:space="preserve"> is variable based on the actual implementation error (e.g. the sum of UE timing error and NW timing error)</w:t>
      </w:r>
      <w:r w:rsidR="00C23EB9">
        <w:rPr>
          <w:rFonts w:ascii="Times New Roman" w:eastAsia="宋体" w:hAnsi="Times New Roman"/>
          <w:lang w:eastAsia="zh-CN"/>
        </w:rPr>
        <w:t>.</w:t>
      </w:r>
      <w:r>
        <w:rPr>
          <w:rFonts w:ascii="Times New Roman" w:eastAsia="宋体" w:hAnsi="Times New Roman"/>
          <w:lang w:eastAsia="zh-CN"/>
        </w:rPr>
        <w:t xml:space="preserve"> </w:t>
      </w:r>
      <w:r w:rsidR="00041641">
        <w:rPr>
          <w:rFonts w:ascii="Times New Roman" w:eastAsia="宋体" w:hAnsi="Times New Roman"/>
          <w:lang w:eastAsia="zh-CN"/>
        </w:rPr>
        <w:t xml:space="preserve">Further, it can be concluded that </w:t>
      </w:r>
      <w:r w:rsidR="00880CB5">
        <w:rPr>
          <w:rFonts w:ascii="Times New Roman" w:eastAsia="宋体" w:hAnsi="Times New Roman"/>
          <w:lang w:eastAsia="zh-CN"/>
        </w:rPr>
        <w:t xml:space="preserve">the timing error may be larger than half CP in the case of both </w:t>
      </w:r>
      <w:r w:rsidR="00880CB5" w:rsidRPr="00343BE5">
        <w:rPr>
          <w:rFonts w:ascii="Times New Roman" w:eastAsia="宋体" w:hAnsi="Times New Roman" w:hint="eastAsia"/>
          <w:lang w:eastAsia="zh-CN"/>
        </w:rPr>
        <w:t>NB-IoT with 15kHz SCS</w:t>
      </w:r>
      <w:r w:rsidR="00343BE5">
        <w:rPr>
          <w:rFonts w:ascii="Times New Roman" w:eastAsia="宋体" w:hAnsi="Times New Roman"/>
          <w:lang w:eastAsia="zh-CN"/>
        </w:rPr>
        <w:t xml:space="preserve"> and eMTC CE with mode B</w:t>
      </w:r>
      <w:r w:rsidR="00D95A57">
        <w:rPr>
          <w:rFonts w:ascii="Times New Roman" w:eastAsia="宋体" w:hAnsi="Times New Roman"/>
          <w:lang w:eastAsia="zh-CN"/>
        </w:rPr>
        <w:t>. As a result</w:t>
      </w:r>
      <w:r w:rsidR="0078158D">
        <w:rPr>
          <w:rFonts w:ascii="Times New Roman" w:eastAsia="宋体" w:hAnsi="Times New Roman"/>
          <w:lang w:eastAsia="zh-CN"/>
        </w:rPr>
        <w:t>, the decoding performance at the NW side will largely degrade</w:t>
      </w:r>
      <w:r w:rsidR="00705CB0">
        <w:rPr>
          <w:rFonts w:ascii="Times New Roman" w:eastAsia="宋体" w:hAnsi="Times New Roman"/>
          <w:lang w:eastAsia="zh-CN"/>
        </w:rPr>
        <w:t>, leading to UE packet loss</w:t>
      </w:r>
      <w:r w:rsidR="0078158D">
        <w:rPr>
          <w:rFonts w:ascii="Times New Roman" w:eastAsia="宋体" w:hAnsi="Times New Roman"/>
          <w:lang w:eastAsia="zh-CN"/>
        </w:rPr>
        <w:t>.</w:t>
      </w:r>
      <w:r w:rsidR="00705CB0">
        <w:rPr>
          <w:rFonts w:ascii="Times New Roman" w:eastAsia="宋体" w:hAnsi="Times New Roman"/>
          <w:lang w:eastAsia="zh-CN"/>
        </w:rPr>
        <w:t xml:space="preserve"> </w:t>
      </w:r>
      <w:r w:rsidR="0078158D">
        <w:rPr>
          <w:rFonts w:ascii="Times New Roman" w:eastAsia="宋体" w:hAnsi="Times New Roman"/>
          <w:lang w:eastAsia="zh-CN"/>
        </w:rPr>
        <w:t xml:space="preserve"> </w:t>
      </w:r>
    </w:p>
    <w:p w14:paraId="0779651B" w14:textId="77777777" w:rsidR="00243581" w:rsidRDefault="00243581" w:rsidP="00243581">
      <w:pPr>
        <w:adjustRightInd w:val="0"/>
        <w:snapToGrid w:val="0"/>
        <w:spacing w:beforeLines="50" w:before="120" w:afterLines="50" w:after="120" w:line="240" w:lineRule="auto"/>
        <w:jc w:val="both"/>
      </w:pPr>
      <w:r>
        <w:object w:dxaOrig="15525" w:dyaOrig="4755" w14:anchorId="69CA0D9E">
          <v:shape id="_x0000_i1028" type="#_x0000_t75" style="width:481.45pt;height:147.15pt" o:ole="">
            <v:imagedata r:id="rId21" o:title=""/>
          </v:shape>
          <o:OLEObject Type="Embed" ProgID="Visio.Drawing.15" ShapeID="_x0000_i1028" DrawAspect="Content" ObjectID="_1789553547" r:id="rId22"/>
        </w:object>
      </w:r>
    </w:p>
    <w:p w14:paraId="57287634" w14:textId="77777777" w:rsidR="00243581" w:rsidRDefault="00243581" w:rsidP="00243581">
      <w:pPr>
        <w:shd w:val="clear" w:color="auto" w:fill="FFFFFF"/>
        <w:spacing w:afterLines="50" w:after="120" w:line="240" w:lineRule="auto"/>
        <w:jc w:val="center"/>
        <w:rPr>
          <w:rFonts w:eastAsia="宋体"/>
          <w:lang w:val="en-US" w:eastAsia="zh-CN"/>
        </w:rPr>
      </w:pPr>
      <w:r w:rsidRPr="008C7C1D">
        <w:rPr>
          <w:rFonts w:eastAsia="宋体" w:hint="eastAsia"/>
          <w:lang w:val="en-US" w:eastAsia="zh-CN"/>
        </w:rPr>
        <w:t>F</w:t>
      </w:r>
      <w:r w:rsidRPr="008C7C1D">
        <w:rPr>
          <w:rFonts w:eastAsia="宋体"/>
          <w:lang w:val="en-US" w:eastAsia="zh-CN"/>
        </w:rPr>
        <w:t>igure</w:t>
      </w:r>
      <w:r>
        <w:rPr>
          <w:rFonts w:eastAsia="宋体"/>
          <w:lang w:val="en-US" w:eastAsia="zh-CN"/>
        </w:rPr>
        <w:t xml:space="preserve"> 6: Timing error in CB-Msg3 transmission</w:t>
      </w:r>
    </w:p>
    <w:p w14:paraId="5CB54C0D" w14:textId="19176358" w:rsidR="00EF10B2" w:rsidRDefault="00654DF0" w:rsidP="00A967E2">
      <w:pPr>
        <w:adjustRightInd w:val="0"/>
        <w:snapToGrid w:val="0"/>
        <w:spacing w:afterLines="100" w:after="240" w:line="240" w:lineRule="auto"/>
        <w:jc w:val="both"/>
        <w:rPr>
          <w:rFonts w:eastAsia="宋体"/>
          <w:lang w:eastAsia="zh-CN"/>
        </w:rPr>
      </w:pPr>
      <w:r w:rsidRPr="00396D36">
        <w:rPr>
          <w:rFonts w:eastAsia="宋体"/>
          <w:b/>
          <w:lang w:val="en-US" w:eastAsia="zh-CN"/>
        </w:rPr>
        <w:t xml:space="preserve">Observation </w:t>
      </w:r>
      <w:r w:rsidR="00EF10B2" w:rsidRPr="00396D36">
        <w:rPr>
          <w:rFonts w:eastAsia="宋体"/>
          <w:b/>
          <w:lang w:val="en-US" w:eastAsia="zh-CN"/>
        </w:rPr>
        <w:t xml:space="preserve">8: </w:t>
      </w:r>
      <w:r w:rsidR="00396D36" w:rsidRPr="00396D36">
        <w:rPr>
          <w:rFonts w:eastAsia="宋体"/>
          <w:b/>
          <w:lang w:val="en-US" w:eastAsia="zh-CN"/>
        </w:rPr>
        <w:t>T</w:t>
      </w:r>
      <w:r w:rsidR="00396D36" w:rsidRPr="00F33E53">
        <w:rPr>
          <w:rFonts w:eastAsia="宋体" w:hint="eastAsia"/>
          <w:b/>
          <w:lang w:val="en-US" w:eastAsia="zh-CN"/>
        </w:rPr>
        <w:t>he timing error</w:t>
      </w:r>
      <w:r w:rsidR="00396D36" w:rsidRPr="00F33E53">
        <w:rPr>
          <w:rFonts w:eastAsia="宋体"/>
          <w:b/>
          <w:lang w:val="en-US" w:eastAsia="zh-CN"/>
        </w:rPr>
        <w:t xml:space="preserve"> of CB-Msg3 will lead to decoding failure in case of </w:t>
      </w:r>
      <w:r w:rsidR="00396D36" w:rsidRPr="00F33E53">
        <w:rPr>
          <w:rFonts w:eastAsia="宋体" w:hint="eastAsia"/>
          <w:b/>
          <w:lang w:val="en-US" w:eastAsia="zh-CN"/>
        </w:rPr>
        <w:t>NB-IoT with 15kHz SCS</w:t>
      </w:r>
      <w:r w:rsidR="00396D36" w:rsidRPr="00F33E53">
        <w:rPr>
          <w:rFonts w:eastAsia="宋体"/>
          <w:b/>
          <w:lang w:val="en-US" w:eastAsia="zh-CN"/>
        </w:rPr>
        <w:t xml:space="preserve"> and eMTC CE with mode B</w:t>
      </w:r>
      <w:r w:rsidR="00F130B2">
        <w:rPr>
          <w:rFonts w:eastAsia="宋体"/>
          <w:b/>
          <w:lang w:val="en-US" w:eastAsia="zh-CN"/>
        </w:rPr>
        <w:t>.</w:t>
      </w:r>
    </w:p>
    <w:p w14:paraId="6CC51757" w14:textId="2F932CB2" w:rsidR="00E4363B" w:rsidRDefault="00F84A47" w:rsidP="00611ABF">
      <w:pPr>
        <w:pStyle w:val="aa"/>
        <w:adjustRightInd w:val="0"/>
        <w:snapToGrid w:val="0"/>
        <w:spacing w:before="0" w:line="240" w:lineRule="auto"/>
        <w:jc w:val="both"/>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o av</w:t>
      </w:r>
      <w:r w:rsidR="00676325">
        <w:rPr>
          <w:rFonts w:ascii="Times New Roman" w:eastAsia="宋体" w:hAnsi="Times New Roman"/>
          <w:lang w:eastAsia="zh-CN"/>
        </w:rPr>
        <w:t>oi</w:t>
      </w:r>
      <w:r>
        <w:rPr>
          <w:rFonts w:ascii="Times New Roman" w:eastAsia="宋体" w:hAnsi="Times New Roman"/>
          <w:lang w:eastAsia="zh-CN"/>
        </w:rPr>
        <w:t xml:space="preserve">d potential decoding performance degradation, we think </w:t>
      </w:r>
      <w:r w:rsidR="00676325">
        <w:rPr>
          <w:rFonts w:ascii="Times New Roman" w:eastAsia="宋体" w:hAnsi="Times New Roman"/>
          <w:lang w:eastAsia="zh-CN"/>
        </w:rPr>
        <w:t xml:space="preserve">TA validation (e.g. the mechanism </w:t>
      </w:r>
      <w:r w:rsidR="00AE7160">
        <w:rPr>
          <w:rFonts w:ascii="Times New Roman" w:eastAsia="宋体" w:hAnsi="Times New Roman"/>
          <w:lang w:eastAsia="zh-CN"/>
        </w:rPr>
        <w:t>used for DPUR</w:t>
      </w:r>
      <w:r w:rsidR="00936D62">
        <w:rPr>
          <w:rFonts w:ascii="Times New Roman" w:eastAsia="宋体" w:hAnsi="Times New Roman"/>
          <w:lang w:eastAsia="zh-CN"/>
        </w:rPr>
        <w:t xml:space="preserve"> with TA validation timer</w:t>
      </w:r>
      <w:r w:rsidR="00676325">
        <w:rPr>
          <w:rFonts w:ascii="Times New Roman" w:eastAsia="宋体" w:hAnsi="Times New Roman"/>
          <w:lang w:eastAsia="zh-CN"/>
        </w:rPr>
        <w:t xml:space="preserve">) is needed </w:t>
      </w:r>
      <w:r w:rsidR="00E5713E">
        <w:rPr>
          <w:rFonts w:ascii="Times New Roman" w:eastAsia="宋体" w:hAnsi="Times New Roman"/>
          <w:lang w:eastAsia="zh-CN"/>
        </w:rPr>
        <w:t xml:space="preserve">at least for </w:t>
      </w:r>
      <w:r w:rsidR="00E5713E" w:rsidRPr="00343BE5">
        <w:rPr>
          <w:rFonts w:ascii="Times New Roman" w:eastAsia="宋体" w:hAnsi="Times New Roman" w:hint="eastAsia"/>
          <w:lang w:eastAsia="zh-CN"/>
        </w:rPr>
        <w:t>NB-IoT with 15kHz SCS</w:t>
      </w:r>
      <w:r w:rsidR="00E5713E">
        <w:rPr>
          <w:rFonts w:ascii="Times New Roman" w:eastAsia="宋体" w:hAnsi="Times New Roman"/>
          <w:lang w:eastAsia="zh-CN"/>
        </w:rPr>
        <w:t xml:space="preserve"> and eMTC CE with mode B</w:t>
      </w:r>
      <w:r w:rsidR="003B5371">
        <w:rPr>
          <w:rFonts w:ascii="Times New Roman" w:eastAsia="宋体" w:hAnsi="Times New Roman"/>
          <w:lang w:eastAsia="zh-CN"/>
        </w:rPr>
        <w:t xml:space="preserve"> (i.e. the UE can only use the CB-Msg3 resource on the cell where RRC Release is recei</w:t>
      </w:r>
      <w:r w:rsidR="003D70D6">
        <w:rPr>
          <w:rFonts w:ascii="Times New Roman" w:eastAsia="宋体" w:hAnsi="Times New Roman"/>
          <w:lang w:eastAsia="zh-CN"/>
        </w:rPr>
        <w:t>v</w:t>
      </w:r>
      <w:r w:rsidR="003B5371">
        <w:rPr>
          <w:rFonts w:ascii="Times New Roman" w:eastAsia="宋体" w:hAnsi="Times New Roman"/>
          <w:lang w:eastAsia="zh-CN"/>
        </w:rPr>
        <w:t>ed and the TA is still valid)</w:t>
      </w:r>
      <w:r w:rsidR="00E5713E">
        <w:rPr>
          <w:rFonts w:ascii="Times New Roman" w:eastAsia="宋体" w:hAnsi="Times New Roman"/>
          <w:lang w:eastAsia="zh-CN"/>
        </w:rPr>
        <w:t xml:space="preserve">. </w:t>
      </w:r>
      <w:r w:rsidR="00E4363B">
        <w:rPr>
          <w:rFonts w:ascii="Times New Roman" w:eastAsia="宋体" w:hAnsi="Times New Roman"/>
          <w:lang w:eastAsia="zh-CN"/>
        </w:rPr>
        <w:t>If companies prefer not to have any TA validation</w:t>
      </w:r>
      <w:r w:rsidR="00383191">
        <w:rPr>
          <w:rFonts w:ascii="Times New Roman" w:eastAsia="宋体" w:hAnsi="Times New Roman"/>
          <w:lang w:eastAsia="zh-CN"/>
        </w:rPr>
        <w:t>,</w:t>
      </w:r>
      <w:r w:rsidR="00E4363B">
        <w:rPr>
          <w:rFonts w:ascii="Times New Roman" w:eastAsia="宋体" w:hAnsi="Times New Roman"/>
          <w:lang w:eastAsia="zh-CN"/>
        </w:rPr>
        <w:t xml:space="preserve"> we think</w:t>
      </w:r>
      <w:r w:rsidR="00383191">
        <w:rPr>
          <w:rFonts w:ascii="Times New Roman" w:eastAsia="宋体" w:hAnsi="Times New Roman"/>
          <w:lang w:eastAsia="zh-CN"/>
        </w:rPr>
        <w:t xml:space="preserve"> the CB-Msg3 ED</w:t>
      </w:r>
      <w:r w:rsidR="00383191">
        <w:rPr>
          <w:rFonts w:ascii="Times New Roman" w:eastAsia="宋体" w:hAnsi="Times New Roman" w:hint="eastAsia"/>
          <w:lang w:eastAsia="zh-CN"/>
        </w:rPr>
        <w:t>T</w:t>
      </w:r>
      <w:r w:rsidR="00383191">
        <w:rPr>
          <w:rFonts w:ascii="Times New Roman" w:eastAsia="宋体" w:hAnsi="Times New Roman"/>
          <w:lang w:eastAsia="zh-CN"/>
        </w:rPr>
        <w:t xml:space="preserve"> enhanc</w:t>
      </w:r>
      <w:r w:rsidR="0032386B">
        <w:rPr>
          <w:rFonts w:ascii="Times New Roman" w:eastAsia="宋体" w:hAnsi="Times New Roman"/>
          <w:lang w:eastAsia="zh-CN"/>
        </w:rPr>
        <w:t>e</w:t>
      </w:r>
      <w:r w:rsidR="00383191">
        <w:rPr>
          <w:rFonts w:ascii="Times New Roman" w:eastAsia="宋体" w:hAnsi="Times New Roman"/>
          <w:lang w:eastAsia="zh-CN"/>
        </w:rPr>
        <w:t xml:space="preserve">ment may only </w:t>
      </w:r>
      <w:r w:rsidR="00A25493">
        <w:rPr>
          <w:rFonts w:ascii="Times New Roman" w:eastAsia="宋体" w:hAnsi="Times New Roman"/>
          <w:lang w:eastAsia="zh-CN"/>
        </w:rPr>
        <w:t>apply</w:t>
      </w:r>
      <w:r w:rsidR="00383191">
        <w:rPr>
          <w:rFonts w:ascii="Times New Roman" w:eastAsia="宋体" w:hAnsi="Times New Roman"/>
          <w:lang w:eastAsia="zh-CN"/>
        </w:rPr>
        <w:t xml:space="preserve"> to </w:t>
      </w:r>
      <w:r w:rsidR="00383191" w:rsidRPr="00876BF7">
        <w:rPr>
          <w:rFonts w:ascii="Times New Roman" w:eastAsia="宋体" w:hAnsi="Times New Roman"/>
          <w:lang w:eastAsia="zh-CN"/>
        </w:rPr>
        <w:t>NB-IoT with 3.75kHz SCS</w:t>
      </w:r>
      <w:r w:rsidR="00D511B6" w:rsidRPr="00876BF7">
        <w:rPr>
          <w:rFonts w:ascii="Times New Roman" w:eastAsia="宋体" w:hAnsi="Times New Roman"/>
          <w:lang w:eastAsia="zh-CN"/>
        </w:rPr>
        <w:t xml:space="preserve"> and </w:t>
      </w:r>
      <w:r w:rsidR="00383191" w:rsidRPr="00876BF7">
        <w:rPr>
          <w:rFonts w:ascii="Times New Roman" w:eastAsia="宋体" w:hAnsi="Times New Roman"/>
          <w:lang w:eastAsia="zh-CN"/>
        </w:rPr>
        <w:t>eMTC CE mode A</w:t>
      </w:r>
      <w:r w:rsidR="0011498B">
        <w:rPr>
          <w:rFonts w:ascii="Times New Roman" w:eastAsia="宋体" w:hAnsi="Times New Roman"/>
          <w:lang w:eastAsia="zh-CN"/>
        </w:rPr>
        <w:t>, shrinking the use case of</w:t>
      </w:r>
      <w:r w:rsidR="0032386B">
        <w:rPr>
          <w:rFonts w:ascii="Times New Roman" w:eastAsia="宋体" w:hAnsi="Times New Roman"/>
          <w:lang w:eastAsia="zh-CN"/>
        </w:rPr>
        <w:t xml:space="preserve"> CB-Msg3 ED</w:t>
      </w:r>
      <w:r w:rsidR="0032386B">
        <w:rPr>
          <w:rFonts w:ascii="Times New Roman" w:eastAsia="宋体" w:hAnsi="Times New Roman" w:hint="eastAsia"/>
          <w:lang w:eastAsia="zh-CN"/>
        </w:rPr>
        <w:t>T</w:t>
      </w:r>
      <w:r w:rsidR="0032386B">
        <w:rPr>
          <w:rFonts w:ascii="Times New Roman" w:eastAsia="宋体" w:hAnsi="Times New Roman"/>
          <w:lang w:eastAsia="zh-CN"/>
        </w:rPr>
        <w:t xml:space="preserve"> enhanc</w:t>
      </w:r>
      <w:r w:rsidR="00884DBD">
        <w:rPr>
          <w:rFonts w:ascii="Times New Roman" w:eastAsia="宋体" w:hAnsi="Times New Roman"/>
          <w:lang w:eastAsia="zh-CN"/>
        </w:rPr>
        <w:t>e</w:t>
      </w:r>
      <w:r w:rsidR="0032386B">
        <w:rPr>
          <w:rFonts w:ascii="Times New Roman" w:eastAsia="宋体" w:hAnsi="Times New Roman"/>
          <w:lang w:eastAsia="zh-CN"/>
        </w:rPr>
        <w:t>ment</w:t>
      </w:r>
      <w:r w:rsidR="00383191" w:rsidRPr="00876BF7">
        <w:rPr>
          <w:rFonts w:ascii="Times New Roman" w:eastAsia="宋体" w:hAnsi="Times New Roman"/>
          <w:lang w:eastAsia="zh-CN"/>
        </w:rPr>
        <w:t>.</w:t>
      </w:r>
      <w:r w:rsidR="005F0ECF">
        <w:rPr>
          <w:rFonts w:ascii="Times New Roman" w:eastAsia="宋体" w:hAnsi="Times New Roman"/>
          <w:lang w:eastAsia="zh-CN"/>
        </w:rPr>
        <w:t xml:space="preserve"> </w:t>
      </w:r>
      <w:r w:rsidR="00B03734">
        <w:rPr>
          <w:rFonts w:ascii="Times New Roman" w:eastAsia="宋体" w:hAnsi="Times New Roman"/>
          <w:lang w:eastAsia="zh-CN"/>
        </w:rPr>
        <w:t xml:space="preserve">That is definitely </w:t>
      </w:r>
      <w:r w:rsidR="00902A19">
        <w:rPr>
          <w:rFonts w:ascii="Times New Roman" w:eastAsia="宋体" w:hAnsi="Times New Roman"/>
          <w:lang w:eastAsia="zh-CN"/>
        </w:rPr>
        <w:t xml:space="preserve">an </w:t>
      </w:r>
      <w:r w:rsidR="00B03734">
        <w:rPr>
          <w:rFonts w:ascii="Times New Roman" w:eastAsia="宋体" w:hAnsi="Times New Roman"/>
          <w:lang w:eastAsia="zh-CN"/>
        </w:rPr>
        <w:t xml:space="preserve">overkill. </w:t>
      </w:r>
      <w:r w:rsidR="00197078">
        <w:rPr>
          <w:rFonts w:ascii="Times New Roman" w:eastAsia="宋体" w:hAnsi="Times New Roman"/>
          <w:lang w:eastAsia="zh-CN"/>
        </w:rPr>
        <w:t xml:space="preserve">Thus, we </w:t>
      </w:r>
      <w:r w:rsidR="00E4363B">
        <w:rPr>
          <w:rFonts w:ascii="Times New Roman" w:eastAsia="宋体" w:hAnsi="Times New Roman"/>
          <w:lang w:eastAsia="zh-CN"/>
        </w:rPr>
        <w:t>think RAN2 should</w:t>
      </w:r>
      <w:r w:rsidR="009F11D1">
        <w:rPr>
          <w:rFonts w:ascii="Times New Roman" w:eastAsia="宋体" w:hAnsi="Times New Roman"/>
          <w:lang w:eastAsia="zh-CN"/>
        </w:rPr>
        <w:t xml:space="preserve"> consider that </w:t>
      </w:r>
      <w:r w:rsidR="00E4363B">
        <w:rPr>
          <w:rFonts w:ascii="Times New Roman" w:eastAsia="宋体" w:hAnsi="Times New Roman"/>
          <w:lang w:eastAsia="zh-CN"/>
        </w:rPr>
        <w:t>TA validation is mandatory</w:t>
      </w:r>
      <w:r w:rsidR="009F11D1">
        <w:rPr>
          <w:rFonts w:ascii="Times New Roman" w:eastAsia="宋体" w:hAnsi="Times New Roman"/>
          <w:lang w:eastAsia="zh-CN"/>
        </w:rPr>
        <w:t xml:space="preserve"> for CB-Msg3 with </w:t>
      </w:r>
      <w:r w:rsidR="009F11D1" w:rsidRPr="00343BE5">
        <w:rPr>
          <w:rFonts w:ascii="Times New Roman" w:eastAsia="宋体" w:hAnsi="Times New Roman" w:hint="eastAsia"/>
          <w:lang w:eastAsia="zh-CN"/>
        </w:rPr>
        <w:t>NB-IoT with 15kHz SCS</w:t>
      </w:r>
      <w:r w:rsidR="009F11D1">
        <w:rPr>
          <w:rFonts w:ascii="Times New Roman" w:eastAsia="宋体" w:hAnsi="Times New Roman"/>
          <w:lang w:eastAsia="zh-CN"/>
        </w:rPr>
        <w:t xml:space="preserve"> and eMTC CE with mode B</w:t>
      </w:r>
      <w:r w:rsidR="00E4363B">
        <w:rPr>
          <w:rFonts w:ascii="Times New Roman" w:eastAsia="宋体" w:hAnsi="Times New Roman"/>
          <w:lang w:eastAsia="zh-CN"/>
        </w:rPr>
        <w:t>.</w:t>
      </w:r>
      <w:r w:rsidR="00EF4AAA">
        <w:rPr>
          <w:rFonts w:ascii="Times New Roman" w:eastAsia="宋体" w:hAnsi="Times New Roman"/>
          <w:lang w:eastAsia="zh-CN"/>
        </w:rPr>
        <w:t xml:space="preserve"> With that, the TA error will be smaller than half CP, thanks to </w:t>
      </w:r>
      <w:r w:rsidR="001011E2">
        <w:rPr>
          <w:rFonts w:ascii="Times New Roman" w:eastAsia="宋体" w:hAnsi="Times New Roman"/>
          <w:lang w:eastAsia="zh-CN"/>
        </w:rPr>
        <w:t xml:space="preserve">the previous </w:t>
      </w:r>
      <w:r w:rsidR="00EF4AAA">
        <w:rPr>
          <w:rFonts w:ascii="Times New Roman" w:eastAsia="宋体" w:hAnsi="Times New Roman"/>
          <w:lang w:eastAsia="zh-CN"/>
        </w:rPr>
        <w:t>TA adjustment in CONNECTED</w:t>
      </w:r>
      <w:r w:rsidR="00E4363B">
        <w:rPr>
          <w:rFonts w:ascii="Times New Roman" w:eastAsia="宋体" w:hAnsi="Times New Roman"/>
          <w:lang w:eastAsia="zh-CN"/>
        </w:rPr>
        <w:t xml:space="preserve"> </w:t>
      </w:r>
      <w:r w:rsidR="004C34FC">
        <w:rPr>
          <w:rFonts w:ascii="Times New Roman" w:eastAsia="宋体" w:hAnsi="Times New Roman"/>
          <w:lang w:eastAsia="zh-CN"/>
        </w:rPr>
        <w:t xml:space="preserve">mode. </w:t>
      </w:r>
      <w:r w:rsidR="00E4363B">
        <w:rPr>
          <w:rFonts w:ascii="Times New Roman" w:eastAsia="宋体" w:hAnsi="Times New Roman"/>
          <w:lang w:eastAsia="zh-CN"/>
        </w:rPr>
        <w:t xml:space="preserve">Thus, we propose, </w:t>
      </w:r>
    </w:p>
    <w:p w14:paraId="51A89591" w14:textId="2F42149A" w:rsidR="008E108D" w:rsidRPr="001B32E8" w:rsidRDefault="00062AA9" w:rsidP="008E108D">
      <w:pPr>
        <w:adjustRightInd w:val="0"/>
        <w:snapToGrid w:val="0"/>
        <w:spacing w:afterLines="50" w:after="120" w:line="240" w:lineRule="auto"/>
        <w:jc w:val="both"/>
        <w:rPr>
          <w:rFonts w:eastAsia="宋体"/>
          <w:b/>
          <w:lang w:val="en-US" w:eastAsia="zh-CN"/>
        </w:rPr>
      </w:pPr>
      <w:r w:rsidRPr="001B32E8">
        <w:rPr>
          <w:rFonts w:eastAsia="宋体" w:hint="eastAsia"/>
          <w:b/>
          <w:lang w:val="en-US" w:eastAsia="zh-CN"/>
        </w:rPr>
        <w:t>P</w:t>
      </w:r>
      <w:r w:rsidRPr="001B32E8">
        <w:rPr>
          <w:rFonts w:eastAsia="宋体"/>
          <w:b/>
          <w:lang w:val="en-US" w:eastAsia="zh-CN"/>
        </w:rPr>
        <w:t xml:space="preserve">roposal 3: RAN2 </w:t>
      </w:r>
      <w:r w:rsidR="001E6CD2" w:rsidRPr="001B32E8">
        <w:rPr>
          <w:rFonts w:eastAsia="宋体"/>
          <w:b/>
          <w:lang w:val="en-US" w:eastAsia="zh-CN"/>
        </w:rPr>
        <w:t xml:space="preserve">confirms </w:t>
      </w:r>
      <w:r w:rsidR="00FF60A9" w:rsidRPr="001B32E8">
        <w:rPr>
          <w:rFonts w:eastAsia="宋体"/>
          <w:b/>
          <w:lang w:val="en-US" w:eastAsia="zh-CN"/>
        </w:rPr>
        <w:t xml:space="preserve">TA validation mechanism </w:t>
      </w:r>
      <w:r w:rsidR="001E6CD2" w:rsidRPr="001B32E8">
        <w:rPr>
          <w:rFonts w:eastAsia="宋体"/>
          <w:b/>
          <w:lang w:val="en-US" w:eastAsia="zh-CN"/>
        </w:rPr>
        <w:t xml:space="preserve">is </w:t>
      </w:r>
      <w:r w:rsidR="009372E1" w:rsidRPr="001B32E8">
        <w:rPr>
          <w:rFonts w:eastAsia="宋体"/>
          <w:b/>
          <w:lang w:val="en-US" w:eastAsia="zh-CN"/>
        </w:rPr>
        <w:t xml:space="preserve">only </w:t>
      </w:r>
      <w:r w:rsidR="001E6CD2" w:rsidRPr="001B32E8">
        <w:rPr>
          <w:rFonts w:eastAsia="宋体"/>
          <w:b/>
          <w:lang w:val="en-US" w:eastAsia="zh-CN"/>
        </w:rPr>
        <w:t xml:space="preserve">needed </w:t>
      </w:r>
      <w:r w:rsidR="00FF60A9" w:rsidRPr="001B32E8">
        <w:rPr>
          <w:rFonts w:eastAsia="宋体"/>
          <w:b/>
          <w:lang w:val="en-US" w:eastAsia="zh-CN"/>
        </w:rPr>
        <w:t>for</w:t>
      </w:r>
      <w:r w:rsidRPr="001B32E8">
        <w:rPr>
          <w:rFonts w:eastAsia="宋体"/>
          <w:b/>
          <w:lang w:val="en-US" w:eastAsia="zh-CN"/>
        </w:rPr>
        <w:t xml:space="preserve"> CB-Msg3 mechanism </w:t>
      </w:r>
      <w:r w:rsidR="00FF60A9" w:rsidRPr="001B32E8">
        <w:rPr>
          <w:rFonts w:eastAsia="宋体"/>
          <w:b/>
          <w:lang w:val="en-US" w:eastAsia="zh-CN"/>
        </w:rPr>
        <w:t xml:space="preserve">in </w:t>
      </w:r>
      <w:r w:rsidRPr="001B32E8">
        <w:rPr>
          <w:rFonts w:eastAsia="宋体"/>
          <w:b/>
          <w:lang w:val="en-US" w:eastAsia="zh-CN"/>
        </w:rPr>
        <w:t xml:space="preserve">NB-IoT with 15kHz SCS </w:t>
      </w:r>
      <w:r w:rsidR="00112DD8" w:rsidRPr="001B32E8">
        <w:rPr>
          <w:rFonts w:eastAsia="宋体"/>
          <w:b/>
          <w:lang w:val="en-US" w:eastAsia="zh-CN"/>
        </w:rPr>
        <w:t>or</w:t>
      </w:r>
      <w:r w:rsidRPr="001B32E8">
        <w:rPr>
          <w:rFonts w:eastAsia="宋体"/>
          <w:b/>
          <w:lang w:val="en-US" w:eastAsia="zh-CN"/>
        </w:rPr>
        <w:t xml:space="preserve"> eMTC CE mode B</w:t>
      </w:r>
      <w:r w:rsidR="0081193E" w:rsidRPr="001B32E8">
        <w:rPr>
          <w:rFonts w:eastAsia="宋体"/>
          <w:b/>
          <w:lang w:val="en-US" w:eastAsia="zh-CN"/>
        </w:rPr>
        <w:t>.</w:t>
      </w:r>
    </w:p>
    <w:p w14:paraId="4DEB5DB3" w14:textId="19FB0CBA" w:rsidR="00C27591" w:rsidRDefault="00C27591" w:rsidP="00123E3B">
      <w:pPr>
        <w:pStyle w:val="1"/>
        <w:numPr>
          <w:ilvl w:val="0"/>
          <w:numId w:val="44"/>
        </w:numPr>
        <w:tabs>
          <w:tab w:val="left" w:pos="852"/>
        </w:tabs>
        <w:overflowPunct w:val="0"/>
        <w:autoSpaceDE w:val="0"/>
        <w:autoSpaceDN w:val="0"/>
        <w:adjustRightInd w:val="0"/>
        <w:spacing w:after="120" w:line="240" w:lineRule="auto"/>
        <w:textAlignment w:val="baseline"/>
      </w:pPr>
      <w:r>
        <w:t>Conclusion</w:t>
      </w:r>
    </w:p>
    <w:p w14:paraId="547B9F24" w14:textId="63E995E5"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our understanding of</w:t>
      </w:r>
      <w:r w:rsidR="009B3127">
        <w:rPr>
          <w:rStyle w:val="IvDbodytextChar"/>
          <w:rFonts w:ascii="Times New Roman" w:hAnsi="Times New Roman" w:cs="Times New Roman"/>
          <w:sz w:val="20"/>
          <w:szCs w:val="20"/>
          <w:lang w:eastAsia="zh-CN"/>
        </w:rPr>
        <w:t xml:space="preserve"> the </w:t>
      </w:r>
      <w:r w:rsidR="00705339" w:rsidRPr="00F6054C">
        <w:rPr>
          <w:rStyle w:val="IvDbodytextChar"/>
          <w:rFonts w:ascii="Times New Roman" w:eastAsia="宋体" w:hAnsi="Times New Roman" w:cs="Times New Roman"/>
          <w:sz w:val="20"/>
          <w:szCs w:val="20"/>
          <w:lang w:eastAsia="zh-CN"/>
        </w:rPr>
        <w:t xml:space="preserve">contention-based Msg3 </w:t>
      </w:r>
      <w:r w:rsidR="00705339">
        <w:rPr>
          <w:rStyle w:val="IvDbodytextChar"/>
          <w:rFonts w:ascii="Times New Roman" w:eastAsia="宋体" w:hAnsi="Times New Roman" w:cs="Times New Roman"/>
          <w:sz w:val="20"/>
          <w:szCs w:val="20"/>
          <w:lang w:eastAsia="zh-CN"/>
        </w:rPr>
        <w:t xml:space="preserve">EDT enhancement for IoT-NTN, concerning the </w:t>
      </w:r>
      <w:proofErr w:type="gramStart"/>
      <w:r w:rsidR="00D86C3A">
        <w:rPr>
          <w:rStyle w:val="IvDbodytextChar"/>
          <w:rFonts w:ascii="Times New Roman" w:eastAsia="宋体" w:hAnsi="Times New Roman" w:cs="Times New Roman"/>
          <w:sz w:val="20"/>
          <w:szCs w:val="20"/>
          <w:lang w:eastAsia="zh-CN"/>
        </w:rPr>
        <w:t>random access</w:t>
      </w:r>
      <w:proofErr w:type="gramEnd"/>
      <w:r w:rsidR="00D86C3A">
        <w:rPr>
          <w:rStyle w:val="IvDbodytextChar"/>
          <w:rFonts w:ascii="Times New Roman" w:eastAsia="宋体" w:hAnsi="Times New Roman" w:cs="Times New Roman"/>
          <w:sz w:val="20"/>
          <w:szCs w:val="20"/>
          <w:lang w:eastAsia="zh-CN"/>
        </w:rPr>
        <w:t xml:space="preserve"> mode and</w:t>
      </w:r>
      <w:r w:rsidR="00D86C3A" w:rsidRPr="00D86C3A">
        <w:rPr>
          <w:rStyle w:val="IvDbodytextChar"/>
          <w:rFonts w:ascii="Times New Roman" w:eastAsia="宋体" w:hAnsi="Times New Roman" w:cs="Times New Roman"/>
          <w:sz w:val="20"/>
          <w:szCs w:val="20"/>
          <w:lang w:eastAsia="zh-CN"/>
        </w:rPr>
        <w:t xml:space="preserve"> </w:t>
      </w:r>
      <w:r w:rsidR="00D86C3A" w:rsidRPr="001F4FF7">
        <w:rPr>
          <w:rStyle w:val="IvDbodytextChar"/>
          <w:rFonts w:ascii="Times New Roman" w:eastAsia="宋体" w:hAnsi="Times New Roman" w:cs="Times New Roman"/>
          <w:sz w:val="20"/>
          <w:szCs w:val="20"/>
          <w:lang w:eastAsia="zh-CN"/>
        </w:rPr>
        <w:t>UE TA handling</w:t>
      </w:r>
      <w:r w:rsidR="00D86C3A">
        <w:rPr>
          <w:rStyle w:val="IvDbodytextChar"/>
          <w:rFonts w:ascii="Times New Roman" w:eastAsia="宋体" w:hAnsi="Times New Roman" w:cs="Times New Roman"/>
          <w:sz w:val="20"/>
          <w:szCs w:val="20"/>
          <w:lang w:eastAsia="zh-CN"/>
        </w:rPr>
        <w:t xml:space="preserve">. </w:t>
      </w:r>
      <w:r w:rsidR="00506747">
        <w:rPr>
          <w:rStyle w:val="IvDbodytextChar"/>
          <w:rFonts w:ascii="Times New Roman" w:eastAsia="宋体" w:hAnsi="Times New Roman" w:cs="Times New Roman"/>
          <w:sz w:val="20"/>
          <w:szCs w:val="20"/>
          <w:lang w:eastAsia="zh-CN"/>
        </w:rPr>
        <w:t>A</w:t>
      </w:r>
      <w:r w:rsidR="002A6E43" w:rsidRPr="006B6F27">
        <w:rPr>
          <w:rFonts w:ascii="Times New Roman" w:eastAsia="宋体" w:hAnsi="Times New Roman"/>
          <w:lang w:eastAsia="zh-CN"/>
        </w:rPr>
        <w:t xml:space="preserve">nd </w:t>
      </w:r>
      <w:r w:rsidR="002E25A3" w:rsidRPr="006B6F27">
        <w:rPr>
          <w:rFonts w:ascii="Times New Roman" w:eastAsia="宋体" w:hAnsi="Times New Roman"/>
          <w:lang w:eastAsia="zh-CN"/>
        </w:rPr>
        <w:t>we made the following observations and proposals:</w:t>
      </w:r>
    </w:p>
    <w:p w14:paraId="1BD43342" w14:textId="54B8F75A" w:rsidR="009B3127" w:rsidRDefault="00E73E8F" w:rsidP="009B3127">
      <w:pPr>
        <w:spacing w:after="120" w:line="240" w:lineRule="auto"/>
        <w:jc w:val="both"/>
        <w:rPr>
          <w:rFonts w:eastAsia="宋体"/>
          <w:b/>
          <w:u w:val="single"/>
          <w:lang w:val="en-US" w:eastAsia="zh-CN"/>
        </w:rPr>
      </w:pPr>
      <w:r w:rsidRPr="00E73E8F">
        <w:rPr>
          <w:rFonts w:eastAsia="宋体"/>
          <w:b/>
          <w:u w:val="single"/>
          <w:lang w:val="en-US" w:eastAsia="zh-CN"/>
        </w:rPr>
        <w:t>Random access mode for CB-Msg3</w:t>
      </w:r>
      <w:r w:rsidR="00F85C17">
        <w:rPr>
          <w:rFonts w:eastAsia="宋体"/>
          <w:b/>
          <w:u w:val="single"/>
          <w:lang w:val="en-US" w:eastAsia="zh-CN"/>
        </w:rPr>
        <w:t>:</w:t>
      </w:r>
    </w:p>
    <w:p w14:paraId="1EDD0E11" w14:textId="77777777" w:rsidR="00F05A3A" w:rsidRPr="000525FB" w:rsidRDefault="00F05A3A" w:rsidP="00854928">
      <w:pPr>
        <w:spacing w:before="120" w:after="120" w:line="240" w:lineRule="auto"/>
        <w:jc w:val="both"/>
        <w:rPr>
          <w:b/>
        </w:rPr>
      </w:pPr>
      <w:r w:rsidRPr="000525FB">
        <w:rPr>
          <w:rFonts w:hint="eastAsia"/>
          <w:b/>
        </w:rPr>
        <w:t>O</w:t>
      </w:r>
      <w:r w:rsidRPr="000525FB">
        <w:rPr>
          <w:b/>
        </w:rPr>
        <w:t xml:space="preserve">bservation </w:t>
      </w:r>
      <w:r>
        <w:rPr>
          <w:b/>
        </w:rPr>
        <w:t>1</w:t>
      </w:r>
      <w:r w:rsidRPr="000525FB">
        <w:rPr>
          <w:b/>
        </w:rPr>
        <w:t xml:space="preserve">: </w:t>
      </w:r>
      <w:r>
        <w:rPr>
          <w:b/>
        </w:rPr>
        <w:t xml:space="preserve">OCC provides the best peak performance gain in both UL throughput and </w:t>
      </w:r>
      <w:r w:rsidRPr="000525FB">
        <w:rPr>
          <w:b/>
        </w:rPr>
        <w:t>packet loss rate</w:t>
      </w:r>
      <w:r>
        <w:rPr>
          <w:b/>
        </w:rPr>
        <w:t>.</w:t>
      </w:r>
    </w:p>
    <w:p w14:paraId="21716CA8" w14:textId="5178DC51" w:rsidR="00F05A3A" w:rsidRDefault="00F05A3A" w:rsidP="00884678">
      <w:pPr>
        <w:adjustRightInd w:val="0"/>
        <w:snapToGrid w:val="0"/>
        <w:spacing w:before="120" w:after="120" w:line="240" w:lineRule="auto"/>
        <w:jc w:val="both"/>
        <w:rPr>
          <w:b/>
        </w:rPr>
      </w:pPr>
      <w:r w:rsidRPr="000525FB">
        <w:rPr>
          <w:rFonts w:hint="eastAsia"/>
          <w:b/>
        </w:rPr>
        <w:lastRenderedPageBreak/>
        <w:t>O</w:t>
      </w:r>
      <w:r w:rsidRPr="000525FB">
        <w:rPr>
          <w:b/>
        </w:rPr>
        <w:t xml:space="preserve">bservation </w:t>
      </w:r>
      <w:r>
        <w:rPr>
          <w:b/>
        </w:rPr>
        <w:t>2</w:t>
      </w:r>
      <w:r w:rsidRPr="000525FB">
        <w:rPr>
          <w:b/>
        </w:rPr>
        <w:t xml:space="preserve">: </w:t>
      </w:r>
      <w:r>
        <w:rPr>
          <w:b/>
        </w:rPr>
        <w:t xml:space="preserve">DSA and CRDSA provide performance gain in both UL throughput and </w:t>
      </w:r>
      <w:r w:rsidRPr="000525FB">
        <w:rPr>
          <w:b/>
        </w:rPr>
        <w:t>packet loss rate</w:t>
      </w:r>
      <w:r>
        <w:rPr>
          <w:b/>
        </w:rPr>
        <w:t xml:space="preserve"> only</w:t>
      </w:r>
      <w:r w:rsidRPr="000525FB">
        <w:rPr>
          <w:b/>
        </w:rPr>
        <w:t xml:space="preserve"> </w:t>
      </w:r>
      <w:r>
        <w:rPr>
          <w:b/>
        </w:rPr>
        <w:t>when the channel load is light (e.g. G &lt;= 0.3)</w:t>
      </w:r>
      <w:r w:rsidR="00DE7B4F" w:rsidRPr="00DE7B4F">
        <w:rPr>
          <w:b/>
        </w:rPr>
        <w:t xml:space="preserve">, </w:t>
      </w:r>
      <w:r w:rsidR="00884678">
        <w:rPr>
          <w:b/>
        </w:rPr>
        <w:t>at</w:t>
      </w:r>
      <w:r w:rsidR="00DE7B4F" w:rsidRPr="00DE7B4F">
        <w:rPr>
          <w:b/>
        </w:rPr>
        <w:t xml:space="preserve"> </w:t>
      </w:r>
      <w:r w:rsidR="00DE7B4F" w:rsidRPr="00884678">
        <w:rPr>
          <w:rFonts w:hint="eastAsia"/>
          <w:b/>
        </w:rPr>
        <w:t>the</w:t>
      </w:r>
      <w:r w:rsidR="00DE7B4F">
        <w:rPr>
          <w:b/>
        </w:rPr>
        <w:t xml:space="preserve"> </w:t>
      </w:r>
      <w:r w:rsidR="00DE7B4F" w:rsidRPr="00DE7B4F">
        <w:rPr>
          <w:b/>
        </w:rPr>
        <w:t xml:space="preserve">cost of </w:t>
      </w:r>
      <w:r w:rsidR="00DE7B4F">
        <w:rPr>
          <w:b/>
        </w:rPr>
        <w:t>more UE power consumption</w:t>
      </w:r>
      <w:r>
        <w:rPr>
          <w:b/>
        </w:rPr>
        <w:t>.</w:t>
      </w:r>
    </w:p>
    <w:p w14:paraId="176231A4" w14:textId="7BD214A3" w:rsidR="00F05A3A" w:rsidRDefault="00F05A3A" w:rsidP="00854928">
      <w:pPr>
        <w:spacing w:before="120" w:after="120" w:line="240" w:lineRule="auto"/>
        <w:jc w:val="both"/>
        <w:rPr>
          <w:b/>
        </w:rPr>
      </w:pPr>
      <w:r w:rsidRPr="000525FB">
        <w:rPr>
          <w:rFonts w:hint="eastAsia"/>
          <w:b/>
        </w:rPr>
        <w:t>O</w:t>
      </w:r>
      <w:r w:rsidRPr="000525FB">
        <w:rPr>
          <w:b/>
        </w:rPr>
        <w:t xml:space="preserve">bservation </w:t>
      </w:r>
      <w:r>
        <w:rPr>
          <w:b/>
        </w:rPr>
        <w:t>3</w:t>
      </w:r>
      <w:r w:rsidRPr="000525FB">
        <w:rPr>
          <w:b/>
        </w:rPr>
        <w:t xml:space="preserve">: </w:t>
      </w:r>
      <w:r>
        <w:rPr>
          <w:b/>
        </w:rPr>
        <w:t xml:space="preserve">The performance gain in both UL throughput and </w:t>
      </w:r>
      <w:r w:rsidRPr="000525FB">
        <w:rPr>
          <w:b/>
        </w:rPr>
        <w:t>packet loss rate</w:t>
      </w:r>
      <w:r>
        <w:rPr>
          <w:b/>
        </w:rPr>
        <w:t xml:space="preserve"> between OCC and CRDSA</w:t>
      </w:r>
      <w:r w:rsidR="00162EAB">
        <w:rPr>
          <w:b/>
        </w:rPr>
        <w:t xml:space="preserve"> with ideal SIC</w:t>
      </w:r>
      <w:r>
        <w:rPr>
          <w:b/>
        </w:rPr>
        <w:t xml:space="preserve"> is quite near (i.e. within 1.5%) when the channel load is light or medium (e.g. G &lt;= 0.6).</w:t>
      </w:r>
    </w:p>
    <w:p w14:paraId="456EB96F" w14:textId="0FC7D8F2" w:rsidR="001A2C1F" w:rsidRDefault="001A2C1F" w:rsidP="00854928">
      <w:pPr>
        <w:spacing w:before="120" w:after="120" w:line="240" w:lineRule="auto"/>
        <w:jc w:val="both"/>
        <w:rPr>
          <w:b/>
        </w:rPr>
      </w:pPr>
      <w:r w:rsidRPr="000525FB">
        <w:rPr>
          <w:rFonts w:hint="eastAsia"/>
          <w:b/>
        </w:rPr>
        <w:t>O</w:t>
      </w:r>
      <w:r w:rsidRPr="000525FB">
        <w:rPr>
          <w:b/>
        </w:rPr>
        <w:t xml:space="preserve">bservation </w:t>
      </w:r>
      <w:r>
        <w:rPr>
          <w:b/>
        </w:rPr>
        <w:t>4</w:t>
      </w:r>
      <w:r w:rsidRPr="000525FB">
        <w:rPr>
          <w:b/>
        </w:rPr>
        <w:t xml:space="preserve">: </w:t>
      </w:r>
      <w:r>
        <w:rPr>
          <w:b/>
        </w:rPr>
        <w:t xml:space="preserve">The performance of DSA and CRDSA is worse than SA in both UL throughput and </w:t>
      </w:r>
      <w:r w:rsidRPr="000525FB">
        <w:rPr>
          <w:b/>
        </w:rPr>
        <w:t>packet loss rate</w:t>
      </w:r>
      <w:r>
        <w:rPr>
          <w:b/>
        </w:rPr>
        <w:t xml:space="preserve"> when the channel load is high (e.g. G &gt;= 1).</w:t>
      </w:r>
    </w:p>
    <w:p w14:paraId="2A93B352" w14:textId="2C8AAF35" w:rsidR="00F05A3A" w:rsidRDefault="004F1DAA" w:rsidP="00854928">
      <w:pPr>
        <w:spacing w:before="120" w:after="120" w:line="240" w:lineRule="auto"/>
        <w:jc w:val="both"/>
        <w:rPr>
          <w:b/>
        </w:rPr>
      </w:pPr>
      <w:r w:rsidRPr="000525FB">
        <w:rPr>
          <w:rFonts w:hint="eastAsia"/>
          <w:b/>
        </w:rPr>
        <w:t>O</w:t>
      </w:r>
      <w:r w:rsidRPr="000525FB">
        <w:rPr>
          <w:b/>
        </w:rPr>
        <w:t xml:space="preserve">bservation </w:t>
      </w:r>
      <w:r w:rsidR="005102E0">
        <w:rPr>
          <w:b/>
        </w:rPr>
        <w:t>5</w:t>
      </w:r>
      <w:r w:rsidRPr="000525FB">
        <w:rPr>
          <w:b/>
        </w:rPr>
        <w:t xml:space="preserve">: </w:t>
      </w:r>
      <w:r>
        <w:rPr>
          <w:b/>
        </w:rPr>
        <w:t xml:space="preserve">Compared with SA, DSA leads to more than 10% of maximum UL throughput degradation while the performance gain in both UL throughput and </w:t>
      </w:r>
      <w:r w:rsidRPr="000525FB">
        <w:rPr>
          <w:b/>
        </w:rPr>
        <w:t>packet loss rate</w:t>
      </w:r>
      <w:r>
        <w:rPr>
          <w:b/>
        </w:rPr>
        <w:t xml:space="preserve"> is less than 10% when the channel load is light.</w:t>
      </w:r>
    </w:p>
    <w:p w14:paraId="7F5320E2" w14:textId="77777777" w:rsidR="00F05A3A" w:rsidRDefault="00F05A3A" w:rsidP="00854928">
      <w:pPr>
        <w:spacing w:before="120" w:after="120" w:line="240" w:lineRule="auto"/>
        <w:jc w:val="both"/>
        <w:rPr>
          <w:b/>
        </w:rPr>
      </w:pPr>
      <w:r w:rsidRPr="000525FB">
        <w:rPr>
          <w:rFonts w:hint="eastAsia"/>
          <w:b/>
        </w:rPr>
        <w:t>O</w:t>
      </w:r>
      <w:r w:rsidRPr="000525FB">
        <w:rPr>
          <w:b/>
        </w:rPr>
        <w:t xml:space="preserve">bservation </w:t>
      </w:r>
      <w:r>
        <w:rPr>
          <w:b/>
        </w:rPr>
        <w:t>6</w:t>
      </w:r>
      <w:r w:rsidRPr="000525FB">
        <w:rPr>
          <w:b/>
        </w:rPr>
        <w:t xml:space="preserve">: </w:t>
      </w:r>
      <w:r>
        <w:rPr>
          <w:b/>
        </w:rPr>
        <w:t>Enanbling retransmission after backoff time has negligible impacts on</w:t>
      </w:r>
      <w:r w:rsidRPr="002033EA">
        <w:rPr>
          <w:b/>
        </w:rPr>
        <w:t xml:space="preserve"> </w:t>
      </w:r>
      <w:r>
        <w:rPr>
          <w:b/>
        </w:rPr>
        <w:t xml:space="preserve">UL throughput while significantly improving </w:t>
      </w:r>
      <w:r w:rsidRPr="000525FB">
        <w:rPr>
          <w:b/>
        </w:rPr>
        <w:t>packet loss rate</w:t>
      </w:r>
      <w:r>
        <w:rPr>
          <w:b/>
        </w:rPr>
        <w:t xml:space="preserve"> performance in any channel load case.</w:t>
      </w:r>
    </w:p>
    <w:p w14:paraId="56F6173A" w14:textId="3A24BFEC" w:rsidR="005719A4" w:rsidRPr="00BC342C" w:rsidRDefault="00F05A3A" w:rsidP="00854928">
      <w:pPr>
        <w:spacing w:after="120" w:line="240" w:lineRule="auto"/>
        <w:jc w:val="both"/>
        <w:rPr>
          <w:b/>
        </w:rPr>
      </w:pPr>
      <w:r>
        <w:rPr>
          <w:b/>
        </w:rPr>
        <w:t>Observation 7:</w:t>
      </w:r>
      <w:r>
        <w:rPr>
          <w:rFonts w:eastAsia="宋体" w:hint="eastAsia"/>
          <w:b/>
          <w:lang w:eastAsia="zh-CN"/>
        </w:rPr>
        <w:t xml:space="preserve"> </w:t>
      </w:r>
      <w:r>
        <w:rPr>
          <w:b/>
        </w:rPr>
        <w:t>Adopting DSA and CRDSA for contention-based Msg3 transmission requires specific RAN1/RAN2 spec modification.</w:t>
      </w:r>
    </w:p>
    <w:p w14:paraId="16B2E18F" w14:textId="73A888DC" w:rsidR="00C237FE" w:rsidRDefault="00C237FE" w:rsidP="00854928">
      <w:pPr>
        <w:shd w:val="clear" w:color="auto" w:fill="FFFFFF"/>
        <w:spacing w:before="120" w:afterLines="50" w:after="120" w:line="240" w:lineRule="auto"/>
        <w:jc w:val="both"/>
        <w:rPr>
          <w:b/>
        </w:rPr>
      </w:pPr>
      <w:r>
        <w:rPr>
          <w:rFonts w:eastAsia="宋体" w:hint="eastAsia"/>
          <w:b/>
          <w:lang w:val="en-US" w:eastAsia="zh-CN"/>
        </w:rPr>
        <w:t>P</w:t>
      </w:r>
      <w:r>
        <w:rPr>
          <w:rFonts w:eastAsia="宋体"/>
          <w:b/>
          <w:lang w:val="en-US" w:eastAsia="zh-CN"/>
        </w:rPr>
        <w:t>roposal 1: RAN2</w:t>
      </w:r>
      <w:r w:rsidR="00DE1F19">
        <w:rPr>
          <w:rFonts w:eastAsia="宋体"/>
          <w:b/>
          <w:lang w:val="en-US" w:eastAsia="zh-CN"/>
        </w:rPr>
        <w:t xml:space="preserve"> firstly</w:t>
      </w:r>
      <w:r>
        <w:rPr>
          <w:rFonts w:eastAsia="宋体"/>
          <w:b/>
          <w:lang w:val="en-US" w:eastAsia="zh-CN"/>
        </w:rPr>
        <w:t xml:space="preserve"> asks RAN1 whether the OCC solution for NPUSCH on which they are working can be applied to </w:t>
      </w:r>
      <w:r>
        <w:rPr>
          <w:b/>
        </w:rPr>
        <w:t xml:space="preserve">contention-based Msg3 PUSCH or not.  </w:t>
      </w:r>
    </w:p>
    <w:p w14:paraId="0971522B" w14:textId="77777777" w:rsidR="00353E03" w:rsidRDefault="00353E03" w:rsidP="00854928">
      <w:pPr>
        <w:adjustRightInd w:val="0"/>
        <w:snapToGrid w:val="0"/>
        <w:spacing w:afterLines="50" w:after="120" w:line="240" w:lineRule="auto"/>
        <w:jc w:val="both"/>
        <w:rPr>
          <w:b/>
        </w:rPr>
      </w:pPr>
      <w:r>
        <w:rPr>
          <w:rFonts w:eastAsia="宋体" w:hint="eastAsia"/>
          <w:b/>
          <w:lang w:val="en-US" w:eastAsia="zh-CN"/>
        </w:rPr>
        <w:t>P</w:t>
      </w:r>
      <w:r>
        <w:rPr>
          <w:rFonts w:eastAsia="宋体"/>
          <w:b/>
          <w:lang w:val="en-US" w:eastAsia="zh-CN"/>
        </w:rPr>
        <w:t>roposal 2: S</w:t>
      </w:r>
      <w:r w:rsidRPr="00130478">
        <w:rPr>
          <w:rFonts w:eastAsia="宋体"/>
          <w:b/>
          <w:lang w:val="en-US" w:eastAsia="zh-CN"/>
        </w:rPr>
        <w:t>upport</w:t>
      </w:r>
      <w:r>
        <w:rPr>
          <w:rFonts w:eastAsia="宋体" w:hint="eastAsia"/>
          <w:b/>
          <w:lang w:val="en-US" w:eastAsia="zh-CN"/>
        </w:rPr>
        <w:t xml:space="preserve"> </w:t>
      </w:r>
      <w:r>
        <w:rPr>
          <w:rFonts w:eastAsia="宋体"/>
          <w:b/>
          <w:lang w:val="en-US" w:eastAsia="zh-CN"/>
        </w:rPr>
        <w:t>re-att</w:t>
      </w:r>
      <w:r>
        <w:rPr>
          <w:rFonts w:eastAsia="宋体" w:hint="eastAsia"/>
          <w:b/>
          <w:lang w:val="en-US" w:eastAsia="zh-CN"/>
        </w:rPr>
        <w:t>e</w:t>
      </w:r>
      <w:r>
        <w:rPr>
          <w:rFonts w:eastAsia="宋体"/>
          <w:b/>
          <w:lang w:val="en-US" w:eastAsia="zh-CN"/>
        </w:rPr>
        <w:t xml:space="preserve">mpt after backoff time </w:t>
      </w:r>
      <w:r>
        <w:rPr>
          <w:rFonts w:eastAsia="宋体" w:hint="eastAsia"/>
          <w:b/>
          <w:lang w:val="en-US" w:eastAsia="zh-CN"/>
        </w:rPr>
        <w:t>(</w:t>
      </w:r>
      <w:r>
        <w:rPr>
          <w:rFonts w:eastAsia="宋体"/>
          <w:b/>
          <w:lang w:val="en-US" w:eastAsia="zh-CN"/>
        </w:rPr>
        <w:t xml:space="preserve">like PRACH) for </w:t>
      </w:r>
      <w:r>
        <w:rPr>
          <w:b/>
        </w:rPr>
        <w:t xml:space="preserve">contention-based Msg3 PUSCH.  </w:t>
      </w:r>
    </w:p>
    <w:p w14:paraId="399A6A0D" w14:textId="77777777" w:rsidR="009514BD" w:rsidRDefault="009514BD" w:rsidP="009514BD">
      <w:pPr>
        <w:spacing w:after="120" w:line="240" w:lineRule="auto"/>
        <w:jc w:val="both"/>
        <w:rPr>
          <w:rFonts w:eastAsia="宋体"/>
          <w:b/>
          <w:u w:val="single"/>
          <w:lang w:val="en-US" w:eastAsia="zh-CN"/>
        </w:rPr>
      </w:pPr>
    </w:p>
    <w:p w14:paraId="2EDFBF97" w14:textId="6F7AC9A1" w:rsidR="009514BD" w:rsidRDefault="009514BD" w:rsidP="009514BD">
      <w:pPr>
        <w:spacing w:after="120" w:line="240" w:lineRule="auto"/>
        <w:jc w:val="both"/>
        <w:rPr>
          <w:rFonts w:eastAsia="宋体"/>
          <w:b/>
          <w:u w:val="single"/>
          <w:lang w:val="en-US" w:eastAsia="zh-CN"/>
        </w:rPr>
      </w:pPr>
      <w:r>
        <w:rPr>
          <w:rFonts w:eastAsia="宋体"/>
          <w:b/>
          <w:u w:val="single"/>
          <w:lang w:val="en-US" w:eastAsia="zh-CN"/>
        </w:rPr>
        <w:t>UE TA handling:</w:t>
      </w:r>
    </w:p>
    <w:p w14:paraId="4D03BED0" w14:textId="0183CC65" w:rsidR="00075D1B" w:rsidRDefault="008A7419" w:rsidP="00854928">
      <w:pPr>
        <w:adjustRightInd w:val="0"/>
        <w:snapToGrid w:val="0"/>
        <w:spacing w:afterLines="50" w:after="120" w:line="240" w:lineRule="auto"/>
        <w:jc w:val="both"/>
        <w:rPr>
          <w:rFonts w:eastAsia="宋体"/>
          <w:b/>
          <w:lang w:val="en-US" w:eastAsia="zh-CN"/>
        </w:rPr>
      </w:pPr>
      <w:r w:rsidRPr="00396D36">
        <w:rPr>
          <w:rFonts w:eastAsia="宋体"/>
          <w:b/>
          <w:lang w:val="en-US" w:eastAsia="zh-CN"/>
        </w:rPr>
        <w:t>Observation 8: T</w:t>
      </w:r>
      <w:r w:rsidRPr="00F33E53">
        <w:rPr>
          <w:rFonts w:eastAsia="宋体" w:hint="eastAsia"/>
          <w:b/>
          <w:lang w:val="en-US" w:eastAsia="zh-CN"/>
        </w:rPr>
        <w:t>he timing error</w:t>
      </w:r>
      <w:r w:rsidRPr="00F33E53">
        <w:rPr>
          <w:rFonts w:eastAsia="宋体"/>
          <w:b/>
          <w:lang w:val="en-US" w:eastAsia="zh-CN"/>
        </w:rPr>
        <w:t xml:space="preserve"> of CB-Msg3 will lead to decoding failure in case of </w:t>
      </w:r>
      <w:r w:rsidRPr="00F33E53">
        <w:rPr>
          <w:rFonts w:eastAsia="宋体" w:hint="eastAsia"/>
          <w:b/>
          <w:lang w:val="en-US" w:eastAsia="zh-CN"/>
        </w:rPr>
        <w:t>NB-IoT with 15kHz SCS</w:t>
      </w:r>
      <w:r w:rsidRPr="00F33E53">
        <w:rPr>
          <w:rFonts w:eastAsia="宋体"/>
          <w:b/>
          <w:lang w:val="en-US" w:eastAsia="zh-CN"/>
        </w:rPr>
        <w:t xml:space="preserve"> and eMTC CE with mode B</w:t>
      </w:r>
      <w:r>
        <w:rPr>
          <w:rFonts w:eastAsia="宋体"/>
          <w:b/>
          <w:lang w:val="en-US" w:eastAsia="zh-CN"/>
        </w:rPr>
        <w:t>.</w:t>
      </w:r>
    </w:p>
    <w:p w14:paraId="3844E116" w14:textId="18CA132C" w:rsidR="000639B8" w:rsidRPr="001B32E8" w:rsidRDefault="000639B8" w:rsidP="00854928">
      <w:pPr>
        <w:adjustRightInd w:val="0"/>
        <w:snapToGrid w:val="0"/>
        <w:spacing w:afterLines="50" w:after="120" w:line="240" w:lineRule="auto"/>
        <w:jc w:val="both"/>
        <w:rPr>
          <w:rFonts w:eastAsia="宋体"/>
          <w:b/>
          <w:lang w:val="en-US" w:eastAsia="zh-CN"/>
        </w:rPr>
      </w:pPr>
      <w:r w:rsidRPr="001B32E8">
        <w:rPr>
          <w:rFonts w:eastAsia="宋体" w:hint="eastAsia"/>
          <w:b/>
          <w:lang w:val="en-US" w:eastAsia="zh-CN"/>
        </w:rPr>
        <w:t>P</w:t>
      </w:r>
      <w:r w:rsidRPr="001B32E8">
        <w:rPr>
          <w:rFonts w:eastAsia="宋体"/>
          <w:b/>
          <w:lang w:val="en-US" w:eastAsia="zh-CN"/>
        </w:rPr>
        <w:t>roposal 3: RAN2 confirms TA validation mechanism is only needed for CB-Msg3 mechanism in NB-IoT with 15kHz SCS or eMTC CE mode B.</w:t>
      </w:r>
    </w:p>
    <w:p w14:paraId="4BB15EA5" w14:textId="1C78D718" w:rsidR="00EB2861" w:rsidRDefault="00317FEF" w:rsidP="00123E3B">
      <w:pPr>
        <w:pStyle w:val="1"/>
        <w:numPr>
          <w:ilvl w:val="0"/>
          <w:numId w:val="44"/>
        </w:numPr>
        <w:tabs>
          <w:tab w:val="left" w:pos="852"/>
        </w:tabs>
        <w:overflowPunct w:val="0"/>
        <w:autoSpaceDE w:val="0"/>
        <w:autoSpaceDN w:val="0"/>
        <w:adjustRightInd w:val="0"/>
        <w:spacing w:after="120" w:line="240" w:lineRule="auto"/>
        <w:textAlignment w:val="baseline"/>
      </w:pPr>
      <w:r>
        <w:t>Refere</w:t>
      </w:r>
      <w:r w:rsidR="00993A13" w:rsidRPr="000C1947">
        <w:rPr>
          <w:rFonts w:hint="eastAsia"/>
        </w:rPr>
        <w:t>n</w:t>
      </w:r>
      <w:r>
        <w:t xml:space="preserve">ce </w:t>
      </w:r>
    </w:p>
    <w:p w14:paraId="485C957F" w14:textId="5BF00EFC" w:rsidR="00E32A9E" w:rsidRDefault="004C7FD5" w:rsidP="00854928">
      <w:pPr>
        <w:adjustRightInd w:val="0"/>
        <w:snapToGrid w:val="0"/>
        <w:spacing w:after="120" w:line="240" w:lineRule="auto"/>
        <w:jc w:val="both"/>
        <w:rPr>
          <w:rFonts w:eastAsia="宋体"/>
          <w:lang w:eastAsia="zh-CN"/>
        </w:rPr>
      </w:pPr>
      <w:r w:rsidRPr="002E09C0">
        <w:rPr>
          <w:rFonts w:eastAsia="宋体"/>
          <w:lang w:eastAsia="zh-CN"/>
        </w:rPr>
        <w:t>[</w:t>
      </w:r>
      <w:r w:rsidR="00716193">
        <w:rPr>
          <w:rFonts w:eastAsia="宋体"/>
          <w:lang w:eastAsia="zh-CN"/>
        </w:rPr>
        <w:t>1</w:t>
      </w:r>
      <w:r w:rsidRPr="002E09C0">
        <w:rPr>
          <w:rFonts w:eastAsia="宋体"/>
          <w:lang w:eastAsia="zh-CN"/>
        </w:rPr>
        <w:t xml:space="preserve">] </w:t>
      </w:r>
      <w:r w:rsidRPr="00CB65D6">
        <w:rPr>
          <w:rFonts w:eastAsia="宋体"/>
          <w:lang w:eastAsia="zh-CN"/>
        </w:rPr>
        <w:t>Draft_R2_12</w:t>
      </w:r>
      <w:r w:rsidR="00957D9E">
        <w:rPr>
          <w:rFonts w:eastAsia="宋体"/>
          <w:lang w:eastAsia="zh-CN"/>
        </w:rPr>
        <w:t>7</w:t>
      </w:r>
      <w:r w:rsidRPr="00CB65D6">
        <w:rPr>
          <w:rFonts w:eastAsia="宋体"/>
          <w:lang w:eastAsia="zh-CN"/>
        </w:rPr>
        <w:t>_Meeting_Report_v</w:t>
      </w:r>
      <w:r w:rsidR="004252D1">
        <w:rPr>
          <w:rFonts w:eastAsia="宋体"/>
          <w:lang w:eastAsia="zh-CN"/>
        </w:rPr>
        <w:t>1</w:t>
      </w:r>
      <w:r>
        <w:rPr>
          <w:rFonts w:eastAsia="宋体"/>
          <w:lang w:eastAsia="zh-CN"/>
        </w:rPr>
        <w:t>.</w:t>
      </w:r>
    </w:p>
    <w:p w14:paraId="1E767B58" w14:textId="543FC6F4" w:rsidR="008F04EB" w:rsidRDefault="008F04EB" w:rsidP="00854928">
      <w:pPr>
        <w:adjustRightInd w:val="0"/>
        <w:snapToGrid w:val="0"/>
        <w:spacing w:after="120" w:line="240" w:lineRule="auto"/>
        <w:jc w:val="both"/>
        <w:rPr>
          <w:rFonts w:eastAsia="宋体"/>
          <w:lang w:eastAsia="zh-CN"/>
        </w:rPr>
      </w:pPr>
      <w:r>
        <w:rPr>
          <w:rFonts w:eastAsia="宋体" w:hint="eastAsia"/>
          <w:lang w:eastAsia="zh-CN"/>
        </w:rPr>
        <w:t>[</w:t>
      </w:r>
      <w:r>
        <w:rPr>
          <w:rFonts w:eastAsia="宋体"/>
          <w:lang w:eastAsia="zh-CN"/>
        </w:rPr>
        <w:t>2]</w:t>
      </w:r>
      <w:r w:rsidR="009B63DB">
        <w:rPr>
          <w:rFonts w:eastAsia="宋体"/>
          <w:lang w:eastAsia="zh-CN"/>
        </w:rPr>
        <w:t xml:space="preserve"> </w:t>
      </w:r>
      <w:r w:rsidR="00971ED2" w:rsidRPr="009B63DB">
        <w:rPr>
          <w:rFonts w:eastAsia="宋体"/>
          <w:lang w:eastAsia="zh-CN"/>
        </w:rPr>
        <w:t>R1-2405786, Reply LS to RAN2 on UL synchronization for contention based Msg3 transmission without Msg1/Msg2</w:t>
      </w:r>
      <w:r w:rsidR="009B63DB" w:rsidRPr="009B63DB">
        <w:rPr>
          <w:rFonts w:eastAsia="宋体"/>
          <w:lang w:eastAsia="zh-CN"/>
        </w:rPr>
        <w:t xml:space="preserve">. </w:t>
      </w:r>
    </w:p>
    <w:p w14:paraId="2DC05FC0" w14:textId="0DD2C580" w:rsidR="009B63DB" w:rsidRDefault="009B63DB" w:rsidP="00854928">
      <w:pPr>
        <w:adjustRightInd w:val="0"/>
        <w:snapToGrid w:val="0"/>
        <w:spacing w:after="120" w:line="240" w:lineRule="auto"/>
        <w:jc w:val="both"/>
        <w:rPr>
          <w:rFonts w:eastAsia="宋体"/>
          <w:lang w:eastAsia="zh-CN"/>
        </w:rPr>
      </w:pPr>
      <w:r>
        <w:rPr>
          <w:rFonts w:eastAsia="宋体" w:hint="eastAsia"/>
          <w:lang w:eastAsia="zh-CN"/>
        </w:rPr>
        <w:t>[</w:t>
      </w:r>
      <w:r>
        <w:rPr>
          <w:rFonts w:eastAsia="宋体"/>
          <w:lang w:eastAsia="zh-CN"/>
        </w:rPr>
        <w:t>3]</w:t>
      </w:r>
      <w:r w:rsidR="007E0D52" w:rsidRPr="007E0D52">
        <w:rPr>
          <w:rFonts w:eastAsia="宋体"/>
          <w:lang w:eastAsia="zh-CN"/>
        </w:rPr>
        <w:t xml:space="preserve"> R</w:t>
      </w:r>
      <w:r w:rsidR="007E0D52" w:rsidRPr="007E0D52">
        <w:rPr>
          <w:rFonts w:eastAsia="宋体" w:hint="eastAsia"/>
          <w:lang w:eastAsia="zh-CN"/>
        </w:rPr>
        <w:t>4</w:t>
      </w:r>
      <w:r w:rsidR="007E0D52" w:rsidRPr="007E0D52">
        <w:rPr>
          <w:rFonts w:eastAsia="宋体"/>
          <w:lang w:eastAsia="zh-CN"/>
        </w:rPr>
        <w:t>-2</w:t>
      </w:r>
      <w:r w:rsidR="007E0D52" w:rsidRPr="007E0D52">
        <w:rPr>
          <w:rFonts w:eastAsia="宋体" w:hint="eastAsia"/>
          <w:lang w:eastAsia="zh-CN"/>
        </w:rPr>
        <w:t>414114</w:t>
      </w:r>
      <w:r w:rsidR="007157E6">
        <w:rPr>
          <w:rFonts w:eastAsia="宋体"/>
          <w:lang w:eastAsia="zh-CN"/>
        </w:rPr>
        <w:t xml:space="preserve">, </w:t>
      </w:r>
      <w:r w:rsidR="002F7251" w:rsidRPr="002F7251">
        <w:rPr>
          <w:rFonts w:eastAsia="宋体" w:hint="eastAsia"/>
          <w:lang w:eastAsia="zh-CN"/>
        </w:rPr>
        <w:t>Reply LS to RAN2 on UL synchronization for contention based Msg3 transmission without Msg1/Msg2</w:t>
      </w:r>
      <w:r w:rsidR="002F7251">
        <w:rPr>
          <w:rFonts w:eastAsia="宋体"/>
          <w:lang w:eastAsia="zh-CN"/>
        </w:rPr>
        <w:t>.</w:t>
      </w:r>
    </w:p>
    <w:p w14:paraId="1F40AE74" w14:textId="293A4117" w:rsidR="00AE74A2" w:rsidRDefault="00AE74A2" w:rsidP="00123E3B">
      <w:pPr>
        <w:pStyle w:val="1"/>
        <w:numPr>
          <w:ilvl w:val="0"/>
          <w:numId w:val="44"/>
        </w:numPr>
        <w:tabs>
          <w:tab w:val="left" w:pos="852"/>
        </w:tabs>
        <w:overflowPunct w:val="0"/>
        <w:autoSpaceDE w:val="0"/>
        <w:autoSpaceDN w:val="0"/>
        <w:adjustRightInd w:val="0"/>
        <w:spacing w:after="120" w:line="240" w:lineRule="auto"/>
        <w:textAlignment w:val="baseline"/>
      </w:pPr>
      <w:r>
        <w:t xml:space="preserve">Annex </w:t>
      </w:r>
    </w:p>
    <w:p w14:paraId="0AE40949" w14:textId="34D09D81" w:rsidR="00730E23" w:rsidRDefault="00730E23" w:rsidP="004B7288">
      <w:pPr>
        <w:spacing w:after="120" w:line="240" w:lineRule="auto"/>
        <w:rPr>
          <w:b/>
          <w:sz w:val="24"/>
        </w:rPr>
      </w:pPr>
      <w:r w:rsidRPr="000D3A5F">
        <w:rPr>
          <w:rFonts w:hint="eastAsia"/>
          <w:b/>
          <w:sz w:val="24"/>
        </w:rPr>
        <w:t>S</w:t>
      </w:r>
      <w:r w:rsidRPr="000D3A5F">
        <w:rPr>
          <w:b/>
          <w:sz w:val="24"/>
        </w:rPr>
        <w:t>ystem</w:t>
      </w:r>
      <w:r>
        <w:rPr>
          <w:b/>
          <w:sz w:val="24"/>
        </w:rPr>
        <w:t>-level simulation assumptions</w:t>
      </w:r>
      <w:r w:rsidRPr="000D3A5F">
        <w:rPr>
          <w:b/>
          <w:sz w:val="24"/>
        </w:rPr>
        <w:t>:</w:t>
      </w:r>
    </w:p>
    <w:p w14:paraId="16B08D86" w14:textId="20573098" w:rsidR="00730E23" w:rsidRDefault="00730E23" w:rsidP="004B7288">
      <w:pPr>
        <w:adjustRightInd w:val="0"/>
        <w:snapToGrid w:val="0"/>
        <w:spacing w:after="120" w:line="240" w:lineRule="auto"/>
        <w:jc w:val="both"/>
      </w:pPr>
      <w:r>
        <w:t>We c</w:t>
      </w:r>
      <w:r w:rsidRPr="00380B7B">
        <w:t xml:space="preserve">onsider a multi-access channel populated by a total number of </w:t>
      </w:r>
      <w:r w:rsidR="005D59EC">
        <w:t xml:space="preserve">active </w:t>
      </w:r>
      <w:r w:rsidRPr="00380B7B">
        <w:t xml:space="preserve">users </w:t>
      </w:r>
      <w:r w:rsidRPr="00A92297">
        <w:rPr>
          <w:b/>
          <w:i/>
        </w:rPr>
        <w:t>M</w:t>
      </w:r>
      <w:r w:rsidR="0012148B" w:rsidRPr="0012148B">
        <w:t>, rang</w:t>
      </w:r>
      <w:r w:rsidR="004365F7">
        <w:t>ing</w:t>
      </w:r>
      <w:r w:rsidR="0012148B" w:rsidRPr="0012148B">
        <w:t xml:space="preserve"> from [1,25]</w:t>
      </w:r>
      <w:r w:rsidR="005D59EC" w:rsidRPr="0012148B">
        <w:t>.</w:t>
      </w:r>
      <w:r w:rsidR="005D59EC">
        <w:t xml:space="preserve"> </w:t>
      </w:r>
      <w:r w:rsidR="001D11E6">
        <w:t>All UEs</w:t>
      </w:r>
      <w:r w:rsidR="00103854">
        <w:t xml:space="preserve"> with transmission</w:t>
      </w:r>
      <w:r w:rsidRPr="00380B7B">
        <w:t xml:space="preserve"> are </w:t>
      </w:r>
      <w:r w:rsidR="00C5404B">
        <w:t>p</w:t>
      </w:r>
      <w:r w:rsidR="000D56EB">
        <w:t>er</w:t>
      </w:r>
      <w:r w:rsidR="00C5404B">
        <w:t xml:space="preserve">fectly </w:t>
      </w:r>
      <w:r w:rsidRPr="00380B7B">
        <w:t xml:space="preserve">synchronized </w:t>
      </w:r>
      <w:r>
        <w:t xml:space="preserve">in both time and </w:t>
      </w:r>
      <w:r w:rsidR="000D56EB">
        <w:t xml:space="preserve">DL/UL </w:t>
      </w:r>
      <w:r>
        <w:t>frequency</w:t>
      </w:r>
      <w:r w:rsidR="00067479">
        <w:t>, randomly sc</w:t>
      </w:r>
      <w:r w:rsidR="0031624E">
        <w:t>attered</w:t>
      </w:r>
      <w:r w:rsidR="00067479">
        <w:t xml:space="preserve"> around a 50km </w:t>
      </w:r>
      <w:r w:rsidR="0031624E">
        <w:t xml:space="preserve">LEO </w:t>
      </w:r>
      <w:r w:rsidR="00067479">
        <w:t>cell</w:t>
      </w:r>
      <w:r w:rsidR="007C109C">
        <w:t xml:space="preserve"> without mobility</w:t>
      </w:r>
      <w:r w:rsidR="004E7BB0">
        <w:t xml:space="preserve">, as shown </w:t>
      </w:r>
      <w:r w:rsidR="00383E76">
        <w:t xml:space="preserve">in the </w:t>
      </w:r>
      <w:r w:rsidR="00383E76" w:rsidRPr="00383E76">
        <w:t xml:space="preserve">figure </w:t>
      </w:r>
      <w:r w:rsidR="004E7BB0">
        <w:t>below</w:t>
      </w:r>
      <w:r w:rsidR="00220FA2">
        <w:t>. No beam s</w:t>
      </w:r>
      <w:r w:rsidR="00E71531">
        <w:t>e</w:t>
      </w:r>
      <w:r w:rsidR="00220FA2">
        <w:t xml:space="preserve">lection is considered. </w:t>
      </w:r>
      <w:r w:rsidR="00E71531">
        <w:t xml:space="preserve">The </w:t>
      </w:r>
      <w:r w:rsidR="00A558D7">
        <w:t>net</w:t>
      </w:r>
      <w:r w:rsidR="00F405D6">
        <w:t>wo</w:t>
      </w:r>
      <w:r w:rsidR="00A558D7">
        <w:t xml:space="preserve">rk </w:t>
      </w:r>
      <w:r w:rsidR="00D931C9">
        <w:t>operates</w:t>
      </w:r>
      <w:r w:rsidR="00F405D6">
        <w:t xml:space="preserve"> </w:t>
      </w:r>
      <w:r w:rsidR="00DA12B6">
        <w:t>with</w:t>
      </w:r>
      <w:r w:rsidR="00E71531">
        <w:t xml:space="preserve"> 15 kHz</w:t>
      </w:r>
      <w:r w:rsidR="00DA12B6">
        <w:t xml:space="preserve"> SCS.</w:t>
      </w:r>
      <w:r w:rsidR="007C109C">
        <w:t xml:space="preserve"> </w:t>
      </w:r>
    </w:p>
    <w:p w14:paraId="389E8ED5" w14:textId="3F99359F" w:rsidR="00C1477F" w:rsidRDefault="00C5404B" w:rsidP="00854928">
      <w:pPr>
        <w:adjustRightInd w:val="0"/>
        <w:snapToGrid w:val="0"/>
        <w:spacing w:after="0" w:line="240" w:lineRule="auto"/>
        <w:jc w:val="center"/>
      </w:pPr>
      <w:r>
        <w:object w:dxaOrig="9015" w:dyaOrig="11250" w14:anchorId="6B144327">
          <v:shape id="_x0000_i1029" type="#_x0000_t75" style="width:152.75pt;height:192.2pt" o:ole="">
            <v:imagedata r:id="rId23" o:title=""/>
          </v:shape>
          <o:OLEObject Type="Embed" ProgID="Visio.Drawing.15" ShapeID="_x0000_i1029" DrawAspect="Content" ObjectID="_1789553548" r:id="rId24"/>
        </w:object>
      </w:r>
    </w:p>
    <w:p w14:paraId="1971058A" w14:textId="2C018C60" w:rsidR="00FE1BF9" w:rsidRPr="00FE1BF9" w:rsidRDefault="00FE1BF9" w:rsidP="00FE1BF9">
      <w:pPr>
        <w:adjustRightInd w:val="0"/>
        <w:snapToGrid w:val="0"/>
        <w:jc w:val="center"/>
        <w:rPr>
          <w:rFonts w:eastAsia="宋体"/>
          <w:lang w:eastAsia="zh-CN"/>
        </w:rPr>
      </w:pPr>
      <w:r>
        <w:rPr>
          <w:rFonts w:eastAsia="宋体" w:hint="eastAsia"/>
          <w:lang w:eastAsia="zh-CN"/>
        </w:rPr>
        <w:t>F</w:t>
      </w:r>
      <w:r>
        <w:rPr>
          <w:rFonts w:eastAsia="宋体"/>
          <w:lang w:eastAsia="zh-CN"/>
        </w:rPr>
        <w:t xml:space="preserve">igure 7: Simulation </w:t>
      </w:r>
      <w:r w:rsidR="00EC6C81">
        <w:rPr>
          <w:rFonts w:eastAsia="宋体"/>
          <w:lang w:eastAsia="zh-CN"/>
        </w:rPr>
        <w:t xml:space="preserve">scenario </w:t>
      </w:r>
    </w:p>
    <w:p w14:paraId="23761970" w14:textId="73B17AA3" w:rsidR="00D36BE1" w:rsidRDefault="00D36BE1" w:rsidP="00785A52">
      <w:pPr>
        <w:adjustRightInd w:val="0"/>
        <w:snapToGrid w:val="0"/>
        <w:spacing w:after="120" w:line="240" w:lineRule="auto"/>
        <w:jc w:val="both"/>
      </w:pPr>
      <w:r>
        <w:lastRenderedPageBreak/>
        <w:t>P</w:t>
      </w:r>
      <w:r w:rsidRPr="00380B7B">
        <w:t xml:space="preserve">erfect SIC and ideal channel </w:t>
      </w:r>
      <w:r>
        <w:t xml:space="preserve">estimation (i.e. no fading at all, only pathloss is considered) </w:t>
      </w:r>
      <w:r w:rsidRPr="00380B7B">
        <w:t>are assumed, which means that the receiver is always able to perfectly apply SIC without errors</w:t>
      </w:r>
      <w:r w:rsidR="009C797F">
        <w:t xml:space="preserve"> and </w:t>
      </w:r>
      <w:r w:rsidRPr="00380B7B">
        <w:t>noise</w:t>
      </w:r>
      <w:r w:rsidR="009C797F">
        <w:t xml:space="preserve"> is cons</w:t>
      </w:r>
      <w:r w:rsidR="00886837">
        <w:t>id</w:t>
      </w:r>
      <w:r w:rsidR="009C797F">
        <w:t xml:space="preserve">ered as the </w:t>
      </w:r>
      <w:r w:rsidR="00472133">
        <w:t xml:space="preserve">extra </w:t>
      </w:r>
      <w:r w:rsidR="009C797F" w:rsidRPr="00380B7B">
        <w:t>external</w:t>
      </w:r>
      <w:r w:rsidR="005A5985">
        <w:t xml:space="preserve"> input</w:t>
      </w:r>
      <w:r w:rsidRPr="00380B7B">
        <w:t xml:space="preserve">. </w:t>
      </w:r>
    </w:p>
    <w:p w14:paraId="5E406694" w14:textId="3C9F78DF" w:rsidR="001D11E6" w:rsidRDefault="00730E23" w:rsidP="004B7288">
      <w:pPr>
        <w:adjustRightInd w:val="0"/>
        <w:snapToGrid w:val="0"/>
        <w:spacing w:after="120" w:line="240" w:lineRule="auto"/>
        <w:jc w:val="both"/>
      </w:pPr>
      <w:r>
        <w:t>For CRDSA, a slot location pointer is included in each p</w:t>
      </w:r>
      <w:r w:rsidRPr="00380B7B">
        <w:t>acket cop</w:t>
      </w:r>
      <w:r>
        <w:t>y</w:t>
      </w:r>
      <w:r w:rsidRPr="00380B7B">
        <w:t xml:space="preserve"> </w:t>
      </w:r>
      <w:r>
        <w:t xml:space="preserve">(the pointer indicates all the associated slots in </w:t>
      </w:r>
      <w:r w:rsidR="001D11E6">
        <w:t xml:space="preserve">the </w:t>
      </w:r>
      <w:r>
        <w:t xml:space="preserve">time domain for </w:t>
      </w:r>
      <w:r w:rsidRPr="00380B7B">
        <w:t>restoring collided packets</w:t>
      </w:r>
      <w:r>
        <w:t xml:space="preserve"> via SIC</w:t>
      </w:r>
      <w:r w:rsidR="004B0A12">
        <w:t xml:space="preserve"> at the NW receiver</w:t>
      </w:r>
      <w:r>
        <w:t xml:space="preserve">). </w:t>
      </w:r>
      <w:r w:rsidR="005F12E7">
        <w:t xml:space="preserve">As mentioned above, this overhead is not considered for throughput counting. </w:t>
      </w:r>
    </w:p>
    <w:p w14:paraId="1D093AEA" w14:textId="2C4546A4" w:rsidR="00730E23" w:rsidRDefault="00730E23" w:rsidP="003318C5">
      <w:pPr>
        <w:adjustRightInd w:val="0"/>
        <w:snapToGrid w:val="0"/>
        <w:spacing w:after="120" w:line="240" w:lineRule="auto"/>
        <w:jc w:val="both"/>
      </w:pPr>
      <w:r>
        <w:rPr>
          <w:rFonts w:hint="eastAsia"/>
        </w:rPr>
        <w:t>F</w:t>
      </w:r>
      <w:r>
        <w:t>or OCC</w:t>
      </w:r>
      <w:r w:rsidR="007D40EB">
        <w:t>2</w:t>
      </w:r>
      <w:r>
        <w:t>, all the UEs are considered with perfect TA&amp;FO pre-compensation</w:t>
      </w:r>
      <w:r w:rsidR="00785A52">
        <w:t xml:space="preserve"> (</w:t>
      </w:r>
      <w:r w:rsidR="00BB6B57">
        <w:t>i.e. a</w:t>
      </w:r>
      <w:r w:rsidR="00785A52">
        <w:t>ll the tran</w:t>
      </w:r>
      <w:r w:rsidR="007B46EF">
        <w:t>s</w:t>
      </w:r>
      <w:r w:rsidR="00785A52">
        <w:t>mit packet</w:t>
      </w:r>
      <w:r w:rsidR="007B46EF">
        <w:t>s</w:t>
      </w:r>
      <w:r w:rsidR="00785A52">
        <w:t xml:space="preserve"> from different UEs are al</w:t>
      </w:r>
      <w:r w:rsidR="007E6B4E">
        <w:t>ig</w:t>
      </w:r>
      <w:r w:rsidR="00785A52">
        <w:t xml:space="preserve">ned at the </w:t>
      </w:r>
      <w:r w:rsidR="00785A52" w:rsidRPr="00F74D07">
        <w:rPr>
          <w:rFonts w:hint="eastAsia"/>
        </w:rPr>
        <w:t>networ</w:t>
      </w:r>
      <w:r w:rsidR="00785A52">
        <w:t>k receiver side)</w:t>
      </w:r>
      <w:r>
        <w:t xml:space="preserve">. The </w:t>
      </w:r>
      <w:r w:rsidR="00CD6A2F">
        <w:t>rece</w:t>
      </w:r>
      <w:r w:rsidR="00261E8C">
        <w:t>iv</w:t>
      </w:r>
      <w:r w:rsidR="00CD6A2F">
        <w:t>ed</w:t>
      </w:r>
      <w:r>
        <w:t xml:space="preserve"> power</w:t>
      </w:r>
      <w:r w:rsidR="001D11E6">
        <w:t xml:space="preserve"> of all the UEs</w:t>
      </w:r>
      <w:r>
        <w:t xml:space="preserve"> at the NW side is </w:t>
      </w:r>
      <w:r w:rsidR="00896C3F">
        <w:t xml:space="preserve">basically </w:t>
      </w:r>
      <w:r>
        <w:t xml:space="preserve">aligned </w:t>
      </w:r>
      <w:r w:rsidR="00896C3F">
        <w:t>since the channel difference of different UEs within the cell is neg</w:t>
      </w:r>
      <w:r w:rsidR="00952673">
        <w:t>l</w:t>
      </w:r>
      <w:r w:rsidR="00896C3F">
        <w:t>i</w:t>
      </w:r>
      <w:r w:rsidR="00952673">
        <w:t>g</w:t>
      </w:r>
      <w:r w:rsidR="00896C3F">
        <w:t>ible</w:t>
      </w:r>
      <w:r w:rsidR="00DE00A9">
        <w:t xml:space="preserve"> (due to small cell size and no fading channel</w:t>
      </w:r>
      <w:r w:rsidR="00896C3F">
        <w:t>)</w:t>
      </w:r>
      <w:r>
        <w:t xml:space="preserve">. </w:t>
      </w:r>
      <w:r w:rsidR="007D40EB">
        <w:t>2 Rx at the network is used for OCC2 reception (only 1 Rx for the other cases)</w:t>
      </w:r>
      <w:r w:rsidR="0062370D">
        <w:t>.</w:t>
      </w:r>
    </w:p>
    <w:p w14:paraId="3BEFA307" w14:textId="479940BC" w:rsidR="003318C5" w:rsidRPr="00032E64" w:rsidRDefault="00032E64" w:rsidP="00032E64">
      <w:pPr>
        <w:widowControl w:val="0"/>
        <w:adjustRightInd w:val="0"/>
        <w:snapToGrid w:val="0"/>
        <w:spacing w:line="240" w:lineRule="auto"/>
        <w:jc w:val="both"/>
      </w:pPr>
      <w:r>
        <w:t>A</w:t>
      </w:r>
      <w:r w:rsidR="003318C5" w:rsidRPr="00032E64">
        <w:t xml:space="preserve">ssuming </w:t>
      </w:r>
      <w:r w:rsidR="003318C5" w:rsidRPr="009A2FF5">
        <w:t>-6</w:t>
      </w:r>
      <w:r w:rsidR="00C67AB1" w:rsidRPr="009A2FF5">
        <w:t xml:space="preserve"> </w:t>
      </w:r>
      <w:r w:rsidR="003318C5" w:rsidRPr="009A2FF5">
        <w:t>dB</w:t>
      </w:r>
      <w:r w:rsidR="003318C5" w:rsidRPr="00032E64">
        <w:rPr>
          <w:b/>
        </w:rPr>
        <w:t xml:space="preserve"> </w:t>
      </w:r>
      <w:r w:rsidR="003318C5" w:rsidRPr="00032E64">
        <w:t xml:space="preserve">AWGN noise level and the 10^-1 BLER decoding thresholds are </w:t>
      </w:r>
      <w:r w:rsidR="004530BA">
        <w:t>6</w:t>
      </w:r>
      <w:r w:rsidR="003318C5" w:rsidRPr="00032E64">
        <w:t>.</w:t>
      </w:r>
      <w:r w:rsidR="006D23AB">
        <w:t>6</w:t>
      </w:r>
      <w:r w:rsidR="0072756C">
        <w:t xml:space="preserve"> </w:t>
      </w:r>
      <w:r w:rsidR="003318C5" w:rsidRPr="00032E64">
        <w:t>dB for MCS</w:t>
      </w:r>
      <w:r w:rsidR="00774973">
        <w:t>#</w:t>
      </w:r>
      <w:r w:rsidR="003318C5" w:rsidRPr="00032E64">
        <w:t>16 with 2 repetitions</w:t>
      </w:r>
      <w:r w:rsidR="00D36E84">
        <w:t xml:space="preserve"> (RV </w:t>
      </w:r>
      <w:r w:rsidR="0041760E">
        <w:t xml:space="preserve">sequence </w:t>
      </w:r>
      <w:r w:rsidR="00D36E84">
        <w:t>0-0)</w:t>
      </w:r>
      <w:r w:rsidR="003318C5" w:rsidRPr="00032E64">
        <w:t>.</w:t>
      </w:r>
      <w:r w:rsidR="00332B4B">
        <w:t xml:space="preserve"> </w:t>
      </w:r>
      <w:r w:rsidR="00771B08">
        <w:t xml:space="preserve">For simplicity, we assume </w:t>
      </w:r>
      <w:r w:rsidR="00332B4B">
        <w:t xml:space="preserve">the </w:t>
      </w:r>
      <w:r w:rsidR="00867E52">
        <w:t xml:space="preserve">CB-Msg3 </w:t>
      </w:r>
      <w:r w:rsidR="00332B4B">
        <w:t>P</w:t>
      </w:r>
      <w:r w:rsidR="00771B08">
        <w:t>U</w:t>
      </w:r>
      <w:r w:rsidR="00332B4B">
        <w:t>SCH cannot be successfully decoded</w:t>
      </w:r>
      <w:r w:rsidR="00771B08">
        <w:t xml:space="preserve"> once the SINR calculated is below the threshold</w:t>
      </w:r>
      <w:r w:rsidR="003331DC">
        <w:t xml:space="preserve">. Similarly, the PUSCH can be successfully decoded if the </w:t>
      </w:r>
      <w:r w:rsidR="00A02383">
        <w:t>SINR is above the threshold.</w:t>
      </w:r>
    </w:p>
    <w:p w14:paraId="0625E2B3" w14:textId="06BC73EE" w:rsidR="00730E23" w:rsidRDefault="00730E23" w:rsidP="004B7288">
      <w:pPr>
        <w:adjustRightInd w:val="0"/>
        <w:snapToGrid w:val="0"/>
        <w:spacing w:after="120" w:line="240" w:lineRule="auto"/>
        <w:jc w:val="both"/>
      </w:pPr>
      <w:r>
        <w:rPr>
          <w:rFonts w:hint="eastAsia"/>
        </w:rPr>
        <w:t>W</w:t>
      </w:r>
      <w:r>
        <w:t xml:space="preserve">ith the above assumptions, it can be concluded that the only cause of the </w:t>
      </w:r>
      <w:r w:rsidRPr="00380B7B">
        <w:t xml:space="preserve">unsuccessful decoding of </w:t>
      </w:r>
      <w:r>
        <w:t xml:space="preserve">a </w:t>
      </w:r>
      <w:r w:rsidRPr="00380B7B">
        <w:t>packet</w:t>
      </w:r>
      <w:r>
        <w:t xml:space="preserve"> comes from the</w:t>
      </w:r>
      <w:r w:rsidRPr="00380B7B">
        <w:t xml:space="preserve"> interference among</w:t>
      </w:r>
      <w:r>
        <w:t xml:space="preserve"> the other UEs using the same transmit resource and the noise</w:t>
      </w:r>
      <w:r w:rsidRPr="00380B7B">
        <w:t xml:space="preserve">. </w:t>
      </w:r>
      <w:r>
        <w:t>Therefore, e</w:t>
      </w:r>
      <w:r w:rsidRPr="00380B7B">
        <w:t xml:space="preserve">ach </w:t>
      </w:r>
      <w:r w:rsidR="00E907F5">
        <w:t xml:space="preserve">occasion </w:t>
      </w:r>
      <w:r w:rsidRPr="00380B7B">
        <w:t xml:space="preserve">can be in one of three states: </w:t>
      </w:r>
    </w:p>
    <w:p w14:paraId="7676AFA3" w14:textId="184F6ABA" w:rsidR="00730E23" w:rsidRPr="0017040D" w:rsidRDefault="006052A3" w:rsidP="00EA1B1F">
      <w:pPr>
        <w:pStyle w:val="afb"/>
        <w:widowControl w:val="0"/>
        <w:numPr>
          <w:ilvl w:val="0"/>
          <w:numId w:val="42"/>
        </w:numPr>
        <w:adjustRightInd w:val="0"/>
        <w:snapToGrid w:val="0"/>
        <w:spacing w:afterLines="50" w:after="120" w:line="240" w:lineRule="auto"/>
        <w:jc w:val="both"/>
        <w:rPr>
          <w:rFonts w:ascii="Times New Roman" w:hAnsi="Times New Roman" w:cs="Times New Roman"/>
        </w:rPr>
      </w:pPr>
      <w:r>
        <w:rPr>
          <w:rFonts w:ascii="Times New Roman" w:hAnsi="Times New Roman" w:cs="Times New Roman"/>
        </w:rPr>
        <w:t>N</w:t>
      </w:r>
      <w:r w:rsidR="00730E23" w:rsidRPr="0017040D">
        <w:rPr>
          <w:rFonts w:ascii="Times New Roman" w:hAnsi="Times New Roman" w:cs="Times New Roman"/>
        </w:rPr>
        <w:t>o packet ha</w:t>
      </w:r>
      <w:r w:rsidR="006F3683">
        <w:rPr>
          <w:rFonts w:ascii="Times New Roman" w:hAnsi="Times New Roman" w:cs="Times New Roman"/>
        </w:rPr>
        <w:t>s</w:t>
      </w:r>
      <w:r w:rsidR="00730E23" w:rsidRPr="0017040D">
        <w:rPr>
          <w:rFonts w:ascii="Times New Roman" w:hAnsi="Times New Roman" w:cs="Times New Roman"/>
        </w:rPr>
        <w:t xml:space="preserve"> been placed in a given slot, thus the slot is empty;</w:t>
      </w:r>
      <w:r w:rsidR="006F3683">
        <w:rPr>
          <w:rFonts w:ascii="Times New Roman" w:hAnsi="Times New Roman" w:cs="Times New Roman"/>
        </w:rPr>
        <w:t xml:space="preserve"> Neither throughput no</w:t>
      </w:r>
      <w:r w:rsidR="009070AF">
        <w:rPr>
          <w:rFonts w:ascii="Times New Roman" w:hAnsi="Times New Roman" w:cs="Times New Roman"/>
        </w:rPr>
        <w:t>r</w:t>
      </w:r>
      <w:r w:rsidR="006F3683">
        <w:rPr>
          <w:rFonts w:ascii="Times New Roman" w:hAnsi="Times New Roman" w:cs="Times New Roman"/>
        </w:rPr>
        <w:t xml:space="preserve"> packet loss is coun</w:t>
      </w:r>
      <w:r w:rsidR="009070AF">
        <w:rPr>
          <w:rFonts w:ascii="Times New Roman" w:hAnsi="Times New Roman" w:cs="Times New Roman"/>
        </w:rPr>
        <w:t xml:space="preserve">ted. </w:t>
      </w:r>
    </w:p>
    <w:p w14:paraId="423CEC69" w14:textId="4F20569A" w:rsidR="00730E23" w:rsidRDefault="006052A3" w:rsidP="00EA1B1F">
      <w:pPr>
        <w:pStyle w:val="afb"/>
        <w:widowControl w:val="0"/>
        <w:numPr>
          <w:ilvl w:val="0"/>
          <w:numId w:val="42"/>
        </w:numPr>
        <w:adjustRightInd w:val="0"/>
        <w:snapToGrid w:val="0"/>
        <w:spacing w:afterLines="50" w:after="120" w:line="240" w:lineRule="auto"/>
        <w:jc w:val="both"/>
        <w:rPr>
          <w:rFonts w:ascii="Times New Roman" w:hAnsi="Times New Roman" w:cs="Times New Roman"/>
        </w:rPr>
      </w:pPr>
      <w:r>
        <w:rPr>
          <w:rFonts w:ascii="Times New Roman" w:hAnsi="Times New Roman" w:cs="Times New Roman"/>
        </w:rPr>
        <w:t>O</w:t>
      </w:r>
      <w:r w:rsidR="00730E23" w:rsidRPr="0017040D">
        <w:rPr>
          <w:rFonts w:ascii="Times New Roman" w:hAnsi="Times New Roman" w:cs="Times New Roman"/>
        </w:rPr>
        <w:t xml:space="preserve">nly 1 packet </w:t>
      </w:r>
      <w:r w:rsidR="00B931D9">
        <w:rPr>
          <w:rFonts w:ascii="Times New Roman" w:hAnsi="Times New Roman" w:cs="Times New Roman"/>
        </w:rPr>
        <w:t xml:space="preserve">(with </w:t>
      </w:r>
      <w:r w:rsidR="000B6027">
        <w:rPr>
          <w:rFonts w:ascii="Times New Roman" w:hAnsi="Times New Roman" w:cs="Times New Roman"/>
        </w:rPr>
        <w:t xml:space="preserve">a </w:t>
      </w:r>
      <w:r w:rsidR="00B931D9">
        <w:rPr>
          <w:rFonts w:ascii="Times New Roman" w:hAnsi="Times New Roman" w:cs="Times New Roman"/>
        </w:rPr>
        <w:t>replica)</w:t>
      </w:r>
      <w:r w:rsidR="00730E23" w:rsidRPr="0017040D">
        <w:rPr>
          <w:rFonts w:ascii="Times New Roman" w:hAnsi="Times New Roman" w:cs="Times New Roman"/>
        </w:rPr>
        <w:t xml:space="preserve"> has been </w:t>
      </w:r>
      <w:r w:rsidR="000B6027">
        <w:rPr>
          <w:rFonts w:ascii="Times New Roman" w:hAnsi="Times New Roman" w:cs="Times New Roman"/>
        </w:rPr>
        <w:t>transmitted</w:t>
      </w:r>
      <w:r w:rsidR="00730E23" w:rsidRPr="0017040D">
        <w:rPr>
          <w:rFonts w:ascii="Times New Roman" w:hAnsi="Times New Roman" w:cs="Times New Roman"/>
        </w:rPr>
        <w:t xml:space="preserve"> in a given slot, thus</w:t>
      </w:r>
      <w:r w:rsidR="00730E23">
        <w:rPr>
          <w:rFonts w:ascii="Times New Roman" w:hAnsi="Times New Roman" w:cs="Times New Roman"/>
        </w:rPr>
        <w:t xml:space="preserve"> </w:t>
      </w:r>
      <w:r w:rsidR="00730E23" w:rsidRPr="0017040D">
        <w:rPr>
          <w:rFonts w:ascii="Times New Roman" w:hAnsi="Times New Roman" w:cs="Times New Roman"/>
        </w:rPr>
        <w:t xml:space="preserve">the packet </w:t>
      </w:r>
      <w:r w:rsidR="008B3E4E">
        <w:rPr>
          <w:rFonts w:ascii="Times New Roman" w:hAnsi="Times New Roman" w:cs="Times New Roman"/>
        </w:rPr>
        <w:t>can be</w:t>
      </w:r>
      <w:r w:rsidR="00730E23" w:rsidRPr="0017040D">
        <w:rPr>
          <w:rFonts w:ascii="Times New Roman" w:hAnsi="Times New Roman" w:cs="Times New Roman"/>
        </w:rPr>
        <w:t xml:space="preserve"> correctly decoded</w:t>
      </w:r>
      <w:r w:rsidR="00A02383">
        <w:rPr>
          <w:rFonts w:ascii="Times New Roman" w:hAnsi="Times New Roman" w:cs="Times New Roman"/>
        </w:rPr>
        <w:t>.</w:t>
      </w:r>
    </w:p>
    <w:p w14:paraId="65FB9C53" w14:textId="26A734DA" w:rsidR="00C07AEB" w:rsidRPr="00D74679" w:rsidRDefault="0005787B" w:rsidP="004365F7">
      <w:pPr>
        <w:pStyle w:val="afb"/>
        <w:widowControl w:val="0"/>
        <w:numPr>
          <w:ilvl w:val="0"/>
          <w:numId w:val="42"/>
        </w:numPr>
        <w:adjustRightInd w:val="0"/>
        <w:snapToGrid w:val="0"/>
        <w:spacing w:line="240" w:lineRule="auto"/>
        <w:jc w:val="both"/>
        <w:rPr>
          <w:rFonts w:ascii="Times New Roman" w:hAnsi="Times New Roman" w:cs="Times New Roman"/>
        </w:rPr>
      </w:pPr>
      <w:r>
        <w:rPr>
          <w:rFonts w:ascii="Times New Roman" w:hAnsi="Times New Roman" w:cs="Times New Roman"/>
        </w:rPr>
        <w:t>M</w:t>
      </w:r>
      <w:r w:rsidR="00730E23" w:rsidRPr="0017040D">
        <w:rPr>
          <w:rFonts w:ascii="Times New Roman" w:hAnsi="Times New Roman" w:cs="Times New Roman"/>
        </w:rPr>
        <w:t xml:space="preserve">ore than </w:t>
      </w:r>
      <w:r w:rsidR="004F7F8E" w:rsidRPr="0017040D">
        <w:rPr>
          <w:rFonts w:ascii="Times New Roman" w:hAnsi="Times New Roman" w:cs="Times New Roman"/>
        </w:rPr>
        <w:t>1 packet</w:t>
      </w:r>
      <w:r w:rsidR="00C6517A">
        <w:rPr>
          <w:rFonts w:ascii="Times New Roman" w:hAnsi="Times New Roman" w:cs="Times New Roman"/>
        </w:rPr>
        <w:t>s</w:t>
      </w:r>
      <w:r w:rsidR="004F7F8E" w:rsidRPr="0017040D">
        <w:rPr>
          <w:rFonts w:ascii="Times New Roman" w:hAnsi="Times New Roman" w:cs="Times New Roman"/>
        </w:rPr>
        <w:t xml:space="preserve"> </w:t>
      </w:r>
      <w:r w:rsidR="004F7F8E">
        <w:rPr>
          <w:rFonts w:ascii="Times New Roman" w:hAnsi="Times New Roman" w:cs="Times New Roman"/>
        </w:rPr>
        <w:t>(with a replica)</w:t>
      </w:r>
      <w:r w:rsidR="00730E23" w:rsidRPr="0017040D">
        <w:rPr>
          <w:rFonts w:ascii="Times New Roman" w:hAnsi="Times New Roman" w:cs="Times New Roman"/>
        </w:rPr>
        <w:t xml:space="preserve"> ha</w:t>
      </w:r>
      <w:r w:rsidR="00647B85">
        <w:rPr>
          <w:rFonts w:ascii="Times New Roman" w:hAnsi="Times New Roman" w:cs="Times New Roman"/>
        </w:rPr>
        <w:t>s</w:t>
      </w:r>
      <w:r w:rsidR="00730E23" w:rsidRPr="0017040D">
        <w:rPr>
          <w:rFonts w:ascii="Times New Roman" w:hAnsi="Times New Roman" w:cs="Times New Roman"/>
        </w:rPr>
        <w:t xml:space="preserve"> been placed in a given</w:t>
      </w:r>
      <w:r w:rsidR="00730E23">
        <w:rPr>
          <w:rFonts w:ascii="Times New Roman" w:hAnsi="Times New Roman" w:cs="Times New Roman"/>
        </w:rPr>
        <w:t xml:space="preserve"> </w:t>
      </w:r>
      <w:r w:rsidR="00647B85">
        <w:rPr>
          <w:rFonts w:ascii="Times New Roman" w:hAnsi="Times New Roman" w:cs="Times New Roman"/>
        </w:rPr>
        <w:t>occasion</w:t>
      </w:r>
      <w:r w:rsidR="00730E23" w:rsidRPr="0017040D">
        <w:rPr>
          <w:rFonts w:ascii="Times New Roman" w:hAnsi="Times New Roman" w:cs="Times New Roman"/>
        </w:rPr>
        <w:t xml:space="preserve">, thus resulting in </w:t>
      </w:r>
      <w:r w:rsidR="00361024">
        <w:rPr>
          <w:rFonts w:ascii="Times New Roman" w:hAnsi="Times New Roman" w:cs="Times New Roman"/>
        </w:rPr>
        <w:t xml:space="preserve">a </w:t>
      </w:r>
      <w:r w:rsidR="00730E23" w:rsidRPr="0017040D">
        <w:rPr>
          <w:rFonts w:ascii="Times New Roman" w:hAnsi="Times New Roman" w:cs="Times New Roman"/>
        </w:rPr>
        <w:t>collision.</w:t>
      </w:r>
      <w:r w:rsidR="00730E23">
        <w:rPr>
          <w:rFonts w:ascii="Times New Roman" w:hAnsi="Times New Roman" w:cs="Times New Roman"/>
        </w:rPr>
        <w:t xml:space="preserve"> It is possible that one or more than one packet can be successfully decoded or none </w:t>
      </w:r>
      <w:r w:rsidR="00834755">
        <w:rPr>
          <w:rFonts w:ascii="Times New Roman" w:hAnsi="Times New Roman" w:cs="Times New Roman"/>
        </w:rPr>
        <w:t xml:space="preserve">of them </w:t>
      </w:r>
      <w:r w:rsidR="00730E23">
        <w:rPr>
          <w:rFonts w:ascii="Times New Roman" w:hAnsi="Times New Roman" w:cs="Times New Roman"/>
        </w:rPr>
        <w:t>can be successfully decoded, depending on the interference level</w:t>
      </w:r>
      <w:r w:rsidR="00361024">
        <w:rPr>
          <w:rFonts w:ascii="Times New Roman" w:hAnsi="Times New Roman" w:cs="Times New Roman"/>
        </w:rPr>
        <w:t xml:space="preserve"> (whether the SINR is high enough for successful decoding)</w:t>
      </w:r>
      <w:r w:rsidR="00730E23">
        <w:rPr>
          <w:rFonts w:ascii="Times New Roman" w:hAnsi="Times New Roman" w:cs="Times New Roman"/>
        </w:rPr>
        <w:t xml:space="preserve">. </w:t>
      </w:r>
    </w:p>
    <w:sectPr w:rsidR="00C07AEB" w:rsidRPr="00D74679">
      <w:headerReference w:type="default" r:id="rId2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8455E" w14:textId="77777777" w:rsidR="0037566E" w:rsidRDefault="0037566E">
      <w:pPr>
        <w:spacing w:after="0" w:line="240" w:lineRule="auto"/>
      </w:pPr>
      <w:r>
        <w:separator/>
      </w:r>
    </w:p>
  </w:endnote>
  <w:endnote w:type="continuationSeparator" w:id="0">
    <w:p w14:paraId="635ACC31" w14:textId="77777777" w:rsidR="0037566E" w:rsidRDefault="0037566E">
      <w:pPr>
        <w:spacing w:after="0" w:line="240" w:lineRule="auto"/>
      </w:pPr>
      <w:r>
        <w:continuationSeparator/>
      </w:r>
    </w:p>
  </w:endnote>
  <w:endnote w:type="continuationNotice" w:id="1">
    <w:p w14:paraId="30D530AC" w14:textId="77777777" w:rsidR="0037566E" w:rsidRDefault="003756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Times-Roman">
    <w:altName w:val="Times New Roman"/>
    <w:charset w:val="00"/>
    <w:family w:val="roman"/>
    <w:pitch w:val="default"/>
    <w:sig w:usb0="00000000" w:usb1="00000000" w:usb2="00000000" w:usb3="00000000" w:csb0="00000001" w:csb1="00000000"/>
  </w:font>
  <w:font w:name="MTMI">
    <w:altName w:val="Cambria"/>
    <w:panose1 w:val="00000000000000000000"/>
    <w:charset w:val="00"/>
    <w:family w:val="roman"/>
    <w:notTrueType/>
    <w:pitch w:val="default"/>
  </w:font>
  <w:font w:name="MTSY">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4A164" w14:textId="77777777" w:rsidR="0037566E" w:rsidRDefault="0037566E">
      <w:pPr>
        <w:spacing w:after="0" w:line="240" w:lineRule="auto"/>
      </w:pPr>
      <w:r>
        <w:separator/>
      </w:r>
    </w:p>
  </w:footnote>
  <w:footnote w:type="continuationSeparator" w:id="0">
    <w:p w14:paraId="77904E5B" w14:textId="77777777" w:rsidR="0037566E" w:rsidRDefault="0037566E">
      <w:pPr>
        <w:spacing w:after="0" w:line="240" w:lineRule="auto"/>
      </w:pPr>
      <w:r>
        <w:continuationSeparator/>
      </w:r>
    </w:p>
  </w:footnote>
  <w:footnote w:type="continuationNotice" w:id="1">
    <w:p w14:paraId="029D1F51" w14:textId="77777777" w:rsidR="0037566E" w:rsidRDefault="003756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264ABF" w:rsidRDefault="00264ABF">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672B5B"/>
    <w:multiLevelType w:val="hybridMultilevel"/>
    <w:tmpl w:val="180C0956"/>
    <w:lvl w:ilvl="0" w:tplc="541AD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910AE"/>
    <w:multiLevelType w:val="hybridMultilevel"/>
    <w:tmpl w:val="12E8925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5A07D9"/>
    <w:multiLevelType w:val="hybridMultilevel"/>
    <w:tmpl w:val="C2DC0F64"/>
    <w:lvl w:ilvl="0" w:tplc="E8B4BFDA">
      <w:start w:val="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DC64F95"/>
    <w:multiLevelType w:val="multilevel"/>
    <w:tmpl w:val="996EA07E"/>
    <w:lvl w:ilvl="0">
      <w:start w:val="1"/>
      <w:numFmt w:val="decimal"/>
      <w:lvlText w:val="%1."/>
      <w:lvlJc w:val="left"/>
      <w:pPr>
        <w:ind w:left="360" w:hanging="360"/>
      </w:pPr>
      <w:rPr>
        <w:rFonts w:eastAsia="宋体"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8C1884"/>
    <w:multiLevelType w:val="hybridMultilevel"/>
    <w:tmpl w:val="51F6AB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00C2F"/>
    <w:multiLevelType w:val="hybridMultilevel"/>
    <w:tmpl w:val="29227616"/>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E02337"/>
    <w:multiLevelType w:val="hybridMultilevel"/>
    <w:tmpl w:val="73364C24"/>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4828A7"/>
    <w:multiLevelType w:val="multilevel"/>
    <w:tmpl w:val="87706A46"/>
    <w:lvl w:ilvl="0">
      <w:start w:val="6"/>
      <w:numFmt w:val="bullet"/>
      <w:lvlText w:val="-"/>
      <w:lvlJc w:val="left"/>
      <w:pPr>
        <w:ind w:left="360" w:hanging="360"/>
      </w:pPr>
      <w:rPr>
        <w:rFonts w:ascii="Arial" w:eastAsiaTheme="minorEastAsia" w:hAnsi="Arial" w:cs="Arial"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5E4818"/>
    <w:multiLevelType w:val="hybridMultilevel"/>
    <w:tmpl w:val="8CBA24E4"/>
    <w:lvl w:ilvl="0" w:tplc="B8E26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C372A9"/>
    <w:multiLevelType w:val="hybridMultilevel"/>
    <w:tmpl w:val="BFCED930"/>
    <w:lvl w:ilvl="0" w:tplc="F8D49A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944E89"/>
    <w:multiLevelType w:val="hybridMultilevel"/>
    <w:tmpl w:val="29ACFE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DB042C"/>
    <w:multiLevelType w:val="hybridMultilevel"/>
    <w:tmpl w:val="5ABC5338"/>
    <w:lvl w:ilvl="0" w:tplc="54FE1C88">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3"/>
  </w:num>
  <w:num w:numId="3">
    <w:abstractNumId w:val="0"/>
  </w:num>
  <w:num w:numId="4">
    <w:abstractNumId w:val="8"/>
  </w:num>
  <w:num w:numId="5">
    <w:abstractNumId w:val="6"/>
  </w:num>
  <w:num w:numId="6">
    <w:abstractNumId w:val="22"/>
  </w:num>
  <w:num w:numId="7">
    <w:abstractNumId w:val="33"/>
  </w:num>
  <w:num w:numId="8">
    <w:abstractNumId w:val="19"/>
  </w:num>
  <w:num w:numId="9">
    <w:abstractNumId w:val="18"/>
  </w:num>
  <w:num w:numId="10">
    <w:abstractNumId w:val="35"/>
  </w:num>
  <w:num w:numId="11">
    <w:abstractNumId w:val="35"/>
  </w:num>
  <w:num w:numId="12">
    <w:abstractNumId w:val="35"/>
  </w:num>
  <w:num w:numId="13">
    <w:abstractNumId w:val="35"/>
  </w:num>
  <w:num w:numId="14">
    <w:abstractNumId w:val="35"/>
  </w:num>
  <w:num w:numId="15">
    <w:abstractNumId w:val="35"/>
  </w:num>
  <w:num w:numId="16">
    <w:abstractNumId w:val="35"/>
  </w:num>
  <w:num w:numId="17">
    <w:abstractNumId w:val="35"/>
  </w:num>
  <w:num w:numId="18">
    <w:abstractNumId w:val="21"/>
  </w:num>
  <w:num w:numId="19">
    <w:abstractNumId w:val="16"/>
  </w:num>
  <w:num w:numId="20">
    <w:abstractNumId w:val="32"/>
  </w:num>
  <w:num w:numId="21">
    <w:abstractNumId w:val="37"/>
  </w:num>
  <w:num w:numId="22">
    <w:abstractNumId w:val="10"/>
  </w:num>
  <w:num w:numId="23">
    <w:abstractNumId w:val="24"/>
  </w:num>
  <w:num w:numId="24">
    <w:abstractNumId w:val="2"/>
  </w:num>
  <w:num w:numId="25">
    <w:abstractNumId w:val="1"/>
  </w:num>
  <w:num w:numId="26">
    <w:abstractNumId w:val="25"/>
  </w:num>
  <w:num w:numId="27">
    <w:abstractNumId w:val="15"/>
  </w:num>
  <w:num w:numId="28">
    <w:abstractNumId w:val="31"/>
  </w:num>
  <w:num w:numId="29">
    <w:abstractNumId w:val="12"/>
  </w:num>
  <w:num w:numId="30">
    <w:abstractNumId w:val="36"/>
  </w:num>
  <w:num w:numId="31">
    <w:abstractNumId w:val="13"/>
  </w:num>
  <w:num w:numId="32">
    <w:abstractNumId w:val="20"/>
  </w:num>
  <w:num w:numId="33">
    <w:abstractNumId w:val="3"/>
  </w:num>
  <w:num w:numId="34">
    <w:abstractNumId w:val="4"/>
  </w:num>
  <w:num w:numId="35">
    <w:abstractNumId w:val="34"/>
  </w:num>
  <w:num w:numId="36">
    <w:abstractNumId w:val="7"/>
  </w:num>
  <w:num w:numId="37">
    <w:abstractNumId w:val="27"/>
  </w:num>
  <w:num w:numId="38">
    <w:abstractNumId w:val="29"/>
  </w:num>
  <w:num w:numId="39">
    <w:abstractNumId w:val="9"/>
  </w:num>
  <w:num w:numId="40">
    <w:abstractNumId w:val="26"/>
  </w:num>
  <w:num w:numId="41">
    <w:abstractNumId w:val="30"/>
  </w:num>
  <w:num w:numId="42">
    <w:abstractNumId w:val="14"/>
  </w:num>
  <w:num w:numId="43">
    <w:abstractNumId w:val="11"/>
  </w:num>
  <w:num w:numId="44">
    <w:abstractNumId w:val="17"/>
  </w:num>
  <w:num w:numId="45">
    <w:abstractNumId w:val="5"/>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eoBQBuaBK6LgAAAA=="/>
  </w:docVars>
  <w:rsids>
    <w:rsidRoot w:val="00635E11"/>
    <w:rsid w:val="00000A41"/>
    <w:rsid w:val="0000123E"/>
    <w:rsid w:val="00001962"/>
    <w:rsid w:val="00001B5D"/>
    <w:rsid w:val="00001CF6"/>
    <w:rsid w:val="000027A5"/>
    <w:rsid w:val="00002804"/>
    <w:rsid w:val="000028A5"/>
    <w:rsid w:val="00003277"/>
    <w:rsid w:val="0000345A"/>
    <w:rsid w:val="000040CC"/>
    <w:rsid w:val="0000412A"/>
    <w:rsid w:val="00004251"/>
    <w:rsid w:val="00004255"/>
    <w:rsid w:val="0000456B"/>
    <w:rsid w:val="000047B2"/>
    <w:rsid w:val="000047F5"/>
    <w:rsid w:val="00004D83"/>
    <w:rsid w:val="00004EDA"/>
    <w:rsid w:val="00004FAA"/>
    <w:rsid w:val="00004FE8"/>
    <w:rsid w:val="0000525B"/>
    <w:rsid w:val="0000550D"/>
    <w:rsid w:val="000058E4"/>
    <w:rsid w:val="00006479"/>
    <w:rsid w:val="00006676"/>
    <w:rsid w:val="000066C3"/>
    <w:rsid w:val="000069D3"/>
    <w:rsid w:val="00006E7F"/>
    <w:rsid w:val="000073FB"/>
    <w:rsid w:val="000074E3"/>
    <w:rsid w:val="000076C6"/>
    <w:rsid w:val="00007A13"/>
    <w:rsid w:val="00007BAD"/>
    <w:rsid w:val="000100EE"/>
    <w:rsid w:val="000101BD"/>
    <w:rsid w:val="0001071A"/>
    <w:rsid w:val="0001079E"/>
    <w:rsid w:val="000107FA"/>
    <w:rsid w:val="0001107A"/>
    <w:rsid w:val="0001165F"/>
    <w:rsid w:val="00011694"/>
    <w:rsid w:val="000116E9"/>
    <w:rsid w:val="000117F7"/>
    <w:rsid w:val="00011FD9"/>
    <w:rsid w:val="000126F1"/>
    <w:rsid w:val="00012A59"/>
    <w:rsid w:val="00012C87"/>
    <w:rsid w:val="00012F61"/>
    <w:rsid w:val="00013077"/>
    <w:rsid w:val="000134AE"/>
    <w:rsid w:val="0001386A"/>
    <w:rsid w:val="00013882"/>
    <w:rsid w:val="00013BC8"/>
    <w:rsid w:val="00013C7E"/>
    <w:rsid w:val="00014103"/>
    <w:rsid w:val="00014121"/>
    <w:rsid w:val="00014240"/>
    <w:rsid w:val="000148C8"/>
    <w:rsid w:val="00014B1D"/>
    <w:rsid w:val="00015274"/>
    <w:rsid w:val="000152FB"/>
    <w:rsid w:val="0001535B"/>
    <w:rsid w:val="000153DC"/>
    <w:rsid w:val="00015469"/>
    <w:rsid w:val="00015FE5"/>
    <w:rsid w:val="000166BD"/>
    <w:rsid w:val="00016A8F"/>
    <w:rsid w:val="00016F7E"/>
    <w:rsid w:val="00017081"/>
    <w:rsid w:val="000173CA"/>
    <w:rsid w:val="000176F3"/>
    <w:rsid w:val="0001788F"/>
    <w:rsid w:val="00017A96"/>
    <w:rsid w:val="00017B79"/>
    <w:rsid w:val="00017FD2"/>
    <w:rsid w:val="00020261"/>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A9C"/>
    <w:rsid w:val="00025D50"/>
    <w:rsid w:val="00025DE7"/>
    <w:rsid w:val="0002617E"/>
    <w:rsid w:val="000261F4"/>
    <w:rsid w:val="00026526"/>
    <w:rsid w:val="00026561"/>
    <w:rsid w:val="00026980"/>
    <w:rsid w:val="00026BBB"/>
    <w:rsid w:val="00026D75"/>
    <w:rsid w:val="00027275"/>
    <w:rsid w:val="0002728D"/>
    <w:rsid w:val="00027318"/>
    <w:rsid w:val="0002732E"/>
    <w:rsid w:val="00027A3C"/>
    <w:rsid w:val="00027C7D"/>
    <w:rsid w:val="00027E99"/>
    <w:rsid w:val="00030232"/>
    <w:rsid w:val="00030A36"/>
    <w:rsid w:val="000318BD"/>
    <w:rsid w:val="00032046"/>
    <w:rsid w:val="00032199"/>
    <w:rsid w:val="000321BF"/>
    <w:rsid w:val="000328CE"/>
    <w:rsid w:val="00032B4D"/>
    <w:rsid w:val="00032D6C"/>
    <w:rsid w:val="00032D85"/>
    <w:rsid w:val="00032E64"/>
    <w:rsid w:val="00032E9C"/>
    <w:rsid w:val="00033369"/>
    <w:rsid w:val="00033CA7"/>
    <w:rsid w:val="000341BB"/>
    <w:rsid w:val="00034679"/>
    <w:rsid w:val="0003471A"/>
    <w:rsid w:val="000347B3"/>
    <w:rsid w:val="00034C36"/>
    <w:rsid w:val="00034DC3"/>
    <w:rsid w:val="00034FD2"/>
    <w:rsid w:val="00035062"/>
    <w:rsid w:val="000350F2"/>
    <w:rsid w:val="00035678"/>
    <w:rsid w:val="00035740"/>
    <w:rsid w:val="00035DF8"/>
    <w:rsid w:val="00035F89"/>
    <w:rsid w:val="0003622B"/>
    <w:rsid w:val="000377F2"/>
    <w:rsid w:val="00037E67"/>
    <w:rsid w:val="00040161"/>
    <w:rsid w:val="000403D3"/>
    <w:rsid w:val="000405D6"/>
    <w:rsid w:val="0004093B"/>
    <w:rsid w:val="00040B94"/>
    <w:rsid w:val="00040C1E"/>
    <w:rsid w:val="00040C35"/>
    <w:rsid w:val="00040D90"/>
    <w:rsid w:val="00040FE8"/>
    <w:rsid w:val="00041163"/>
    <w:rsid w:val="00041641"/>
    <w:rsid w:val="0004187D"/>
    <w:rsid w:val="00041FE4"/>
    <w:rsid w:val="000426CD"/>
    <w:rsid w:val="00042717"/>
    <w:rsid w:val="00042752"/>
    <w:rsid w:val="00042AD3"/>
    <w:rsid w:val="00042B2A"/>
    <w:rsid w:val="00043144"/>
    <w:rsid w:val="000431F5"/>
    <w:rsid w:val="0004354B"/>
    <w:rsid w:val="000435E9"/>
    <w:rsid w:val="0004376F"/>
    <w:rsid w:val="0004389E"/>
    <w:rsid w:val="00043A31"/>
    <w:rsid w:val="00043AB5"/>
    <w:rsid w:val="00043C9E"/>
    <w:rsid w:val="0004428A"/>
    <w:rsid w:val="00044444"/>
    <w:rsid w:val="0004492E"/>
    <w:rsid w:val="00044B94"/>
    <w:rsid w:val="00044B98"/>
    <w:rsid w:val="00044C19"/>
    <w:rsid w:val="00044D3E"/>
    <w:rsid w:val="00044E38"/>
    <w:rsid w:val="00045003"/>
    <w:rsid w:val="000455A6"/>
    <w:rsid w:val="0004561F"/>
    <w:rsid w:val="00045BFF"/>
    <w:rsid w:val="00045DFA"/>
    <w:rsid w:val="000464CB"/>
    <w:rsid w:val="00046AEE"/>
    <w:rsid w:val="00047108"/>
    <w:rsid w:val="00047452"/>
    <w:rsid w:val="0004765F"/>
    <w:rsid w:val="000477F7"/>
    <w:rsid w:val="00047B0B"/>
    <w:rsid w:val="0005084E"/>
    <w:rsid w:val="00050CE8"/>
    <w:rsid w:val="00051479"/>
    <w:rsid w:val="000516FB"/>
    <w:rsid w:val="000517BE"/>
    <w:rsid w:val="00051BB8"/>
    <w:rsid w:val="00051F0B"/>
    <w:rsid w:val="0005215A"/>
    <w:rsid w:val="000525FB"/>
    <w:rsid w:val="00052671"/>
    <w:rsid w:val="00052CB4"/>
    <w:rsid w:val="00052D39"/>
    <w:rsid w:val="00052E8F"/>
    <w:rsid w:val="00052FDA"/>
    <w:rsid w:val="000537AC"/>
    <w:rsid w:val="00053D16"/>
    <w:rsid w:val="00054157"/>
    <w:rsid w:val="00054184"/>
    <w:rsid w:val="0005428A"/>
    <w:rsid w:val="0005438C"/>
    <w:rsid w:val="0005498E"/>
    <w:rsid w:val="00054B1C"/>
    <w:rsid w:val="00054C2D"/>
    <w:rsid w:val="00054C7D"/>
    <w:rsid w:val="00055460"/>
    <w:rsid w:val="000559C5"/>
    <w:rsid w:val="00055BA9"/>
    <w:rsid w:val="00055E29"/>
    <w:rsid w:val="00055F1C"/>
    <w:rsid w:val="00055F5A"/>
    <w:rsid w:val="00056964"/>
    <w:rsid w:val="00057484"/>
    <w:rsid w:val="0005761D"/>
    <w:rsid w:val="00057803"/>
    <w:rsid w:val="0005787B"/>
    <w:rsid w:val="000579BF"/>
    <w:rsid w:val="000579FA"/>
    <w:rsid w:val="00057EEA"/>
    <w:rsid w:val="000603FB"/>
    <w:rsid w:val="00060509"/>
    <w:rsid w:val="00060740"/>
    <w:rsid w:val="000607EB"/>
    <w:rsid w:val="00060B0C"/>
    <w:rsid w:val="00061251"/>
    <w:rsid w:val="000624A4"/>
    <w:rsid w:val="00062AA9"/>
    <w:rsid w:val="00062ACF"/>
    <w:rsid w:val="00062CD6"/>
    <w:rsid w:val="00062D9D"/>
    <w:rsid w:val="00062DF8"/>
    <w:rsid w:val="00062FB5"/>
    <w:rsid w:val="000630FC"/>
    <w:rsid w:val="00063597"/>
    <w:rsid w:val="000639B8"/>
    <w:rsid w:val="00064739"/>
    <w:rsid w:val="000654A3"/>
    <w:rsid w:val="00065860"/>
    <w:rsid w:val="000658E5"/>
    <w:rsid w:val="00065958"/>
    <w:rsid w:val="0006598F"/>
    <w:rsid w:val="00065AEC"/>
    <w:rsid w:val="000660A7"/>
    <w:rsid w:val="000669A0"/>
    <w:rsid w:val="00066E8E"/>
    <w:rsid w:val="00067232"/>
    <w:rsid w:val="00067479"/>
    <w:rsid w:val="000700E6"/>
    <w:rsid w:val="000704DC"/>
    <w:rsid w:val="0007059B"/>
    <w:rsid w:val="000708A1"/>
    <w:rsid w:val="00070967"/>
    <w:rsid w:val="00071242"/>
    <w:rsid w:val="000713B5"/>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4F12"/>
    <w:rsid w:val="00075795"/>
    <w:rsid w:val="0007593B"/>
    <w:rsid w:val="00075C88"/>
    <w:rsid w:val="00075D1B"/>
    <w:rsid w:val="00076157"/>
    <w:rsid w:val="00077700"/>
    <w:rsid w:val="00077CD8"/>
    <w:rsid w:val="00077E46"/>
    <w:rsid w:val="00080129"/>
    <w:rsid w:val="000804A9"/>
    <w:rsid w:val="000808E5"/>
    <w:rsid w:val="00081065"/>
    <w:rsid w:val="00081560"/>
    <w:rsid w:val="00081A2F"/>
    <w:rsid w:val="00081CEE"/>
    <w:rsid w:val="00081DC9"/>
    <w:rsid w:val="000825DD"/>
    <w:rsid w:val="00082A73"/>
    <w:rsid w:val="00082DE5"/>
    <w:rsid w:val="00082EC8"/>
    <w:rsid w:val="000830AA"/>
    <w:rsid w:val="0008347F"/>
    <w:rsid w:val="00084684"/>
    <w:rsid w:val="00084806"/>
    <w:rsid w:val="00084960"/>
    <w:rsid w:val="000852D8"/>
    <w:rsid w:val="00085531"/>
    <w:rsid w:val="000857CB"/>
    <w:rsid w:val="00085F7E"/>
    <w:rsid w:val="000860F9"/>
    <w:rsid w:val="00086245"/>
    <w:rsid w:val="000869C7"/>
    <w:rsid w:val="00086A17"/>
    <w:rsid w:val="00086C90"/>
    <w:rsid w:val="00087A92"/>
    <w:rsid w:val="00087DAD"/>
    <w:rsid w:val="00087FDF"/>
    <w:rsid w:val="000904D8"/>
    <w:rsid w:val="00090906"/>
    <w:rsid w:val="00090C85"/>
    <w:rsid w:val="00091275"/>
    <w:rsid w:val="000912EE"/>
    <w:rsid w:val="000916E9"/>
    <w:rsid w:val="0009173A"/>
    <w:rsid w:val="00091C1B"/>
    <w:rsid w:val="00091E3A"/>
    <w:rsid w:val="00092034"/>
    <w:rsid w:val="00092085"/>
    <w:rsid w:val="00092109"/>
    <w:rsid w:val="0009256A"/>
    <w:rsid w:val="0009258B"/>
    <w:rsid w:val="00092621"/>
    <w:rsid w:val="00093017"/>
    <w:rsid w:val="00093583"/>
    <w:rsid w:val="00093667"/>
    <w:rsid w:val="00093CFA"/>
    <w:rsid w:val="0009411F"/>
    <w:rsid w:val="0009420A"/>
    <w:rsid w:val="00094C77"/>
    <w:rsid w:val="00095192"/>
    <w:rsid w:val="000954ED"/>
    <w:rsid w:val="0009591E"/>
    <w:rsid w:val="0009592D"/>
    <w:rsid w:val="00095F54"/>
    <w:rsid w:val="000966C8"/>
    <w:rsid w:val="00096FD7"/>
    <w:rsid w:val="000978F5"/>
    <w:rsid w:val="00097BCA"/>
    <w:rsid w:val="00097EB4"/>
    <w:rsid w:val="000A0159"/>
    <w:rsid w:val="000A0226"/>
    <w:rsid w:val="000A0B39"/>
    <w:rsid w:val="000A0F02"/>
    <w:rsid w:val="000A117E"/>
    <w:rsid w:val="000A153E"/>
    <w:rsid w:val="000A158D"/>
    <w:rsid w:val="000A1E50"/>
    <w:rsid w:val="000A235F"/>
    <w:rsid w:val="000A2659"/>
    <w:rsid w:val="000A2B2B"/>
    <w:rsid w:val="000A2E6F"/>
    <w:rsid w:val="000A33CA"/>
    <w:rsid w:val="000A33E4"/>
    <w:rsid w:val="000A3BDB"/>
    <w:rsid w:val="000A3F5B"/>
    <w:rsid w:val="000A4196"/>
    <w:rsid w:val="000A4402"/>
    <w:rsid w:val="000A4458"/>
    <w:rsid w:val="000A4C79"/>
    <w:rsid w:val="000A4E6B"/>
    <w:rsid w:val="000A5027"/>
    <w:rsid w:val="000A5351"/>
    <w:rsid w:val="000A5410"/>
    <w:rsid w:val="000A57CB"/>
    <w:rsid w:val="000A58DB"/>
    <w:rsid w:val="000A5A3B"/>
    <w:rsid w:val="000A5B3B"/>
    <w:rsid w:val="000A5B4C"/>
    <w:rsid w:val="000A5CE1"/>
    <w:rsid w:val="000A61DF"/>
    <w:rsid w:val="000A67E5"/>
    <w:rsid w:val="000A686C"/>
    <w:rsid w:val="000A6AD8"/>
    <w:rsid w:val="000A6F42"/>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04E"/>
    <w:rsid w:val="000B2055"/>
    <w:rsid w:val="000B21BD"/>
    <w:rsid w:val="000B21BE"/>
    <w:rsid w:val="000B2402"/>
    <w:rsid w:val="000B2CB5"/>
    <w:rsid w:val="000B30C7"/>
    <w:rsid w:val="000B32CE"/>
    <w:rsid w:val="000B349E"/>
    <w:rsid w:val="000B34A9"/>
    <w:rsid w:val="000B38E1"/>
    <w:rsid w:val="000B3A04"/>
    <w:rsid w:val="000B3F73"/>
    <w:rsid w:val="000B3F99"/>
    <w:rsid w:val="000B4089"/>
    <w:rsid w:val="000B4284"/>
    <w:rsid w:val="000B4AE1"/>
    <w:rsid w:val="000B4DD2"/>
    <w:rsid w:val="000B50A8"/>
    <w:rsid w:val="000B534A"/>
    <w:rsid w:val="000B54B2"/>
    <w:rsid w:val="000B5622"/>
    <w:rsid w:val="000B56D0"/>
    <w:rsid w:val="000B5C80"/>
    <w:rsid w:val="000B6027"/>
    <w:rsid w:val="000B6B86"/>
    <w:rsid w:val="000B6B93"/>
    <w:rsid w:val="000B765B"/>
    <w:rsid w:val="000B77E6"/>
    <w:rsid w:val="000B786D"/>
    <w:rsid w:val="000C01A7"/>
    <w:rsid w:val="000C02F6"/>
    <w:rsid w:val="000C0353"/>
    <w:rsid w:val="000C0396"/>
    <w:rsid w:val="000C0616"/>
    <w:rsid w:val="000C07B7"/>
    <w:rsid w:val="000C08BE"/>
    <w:rsid w:val="000C099D"/>
    <w:rsid w:val="000C0DC3"/>
    <w:rsid w:val="000C0EA4"/>
    <w:rsid w:val="000C111D"/>
    <w:rsid w:val="000C1631"/>
    <w:rsid w:val="000C1947"/>
    <w:rsid w:val="000C195D"/>
    <w:rsid w:val="000C1AD7"/>
    <w:rsid w:val="000C1D38"/>
    <w:rsid w:val="000C1FB1"/>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D87"/>
    <w:rsid w:val="000C5E6D"/>
    <w:rsid w:val="000C60EE"/>
    <w:rsid w:val="000C67B3"/>
    <w:rsid w:val="000C67E1"/>
    <w:rsid w:val="000C6DE2"/>
    <w:rsid w:val="000C70CC"/>
    <w:rsid w:val="000C7625"/>
    <w:rsid w:val="000C7A0E"/>
    <w:rsid w:val="000C7B9D"/>
    <w:rsid w:val="000C7D2A"/>
    <w:rsid w:val="000C7D43"/>
    <w:rsid w:val="000C7E7B"/>
    <w:rsid w:val="000D042F"/>
    <w:rsid w:val="000D0503"/>
    <w:rsid w:val="000D05DC"/>
    <w:rsid w:val="000D0AE0"/>
    <w:rsid w:val="000D0BE2"/>
    <w:rsid w:val="000D0EF1"/>
    <w:rsid w:val="000D126E"/>
    <w:rsid w:val="000D1753"/>
    <w:rsid w:val="000D17DB"/>
    <w:rsid w:val="000D1BA9"/>
    <w:rsid w:val="000D1D1A"/>
    <w:rsid w:val="000D21A7"/>
    <w:rsid w:val="000D22A5"/>
    <w:rsid w:val="000D25C0"/>
    <w:rsid w:val="000D2792"/>
    <w:rsid w:val="000D314A"/>
    <w:rsid w:val="000D346D"/>
    <w:rsid w:val="000D365F"/>
    <w:rsid w:val="000D371D"/>
    <w:rsid w:val="000D387B"/>
    <w:rsid w:val="000D39B4"/>
    <w:rsid w:val="000D3A7A"/>
    <w:rsid w:val="000D3F77"/>
    <w:rsid w:val="000D462C"/>
    <w:rsid w:val="000D4F73"/>
    <w:rsid w:val="000D51EA"/>
    <w:rsid w:val="000D56EB"/>
    <w:rsid w:val="000D58BE"/>
    <w:rsid w:val="000D5A66"/>
    <w:rsid w:val="000D5BB8"/>
    <w:rsid w:val="000D5D6C"/>
    <w:rsid w:val="000D6392"/>
    <w:rsid w:val="000D6E08"/>
    <w:rsid w:val="000D7C13"/>
    <w:rsid w:val="000E002B"/>
    <w:rsid w:val="000E07DC"/>
    <w:rsid w:val="000E0991"/>
    <w:rsid w:val="000E1D9B"/>
    <w:rsid w:val="000E1EEC"/>
    <w:rsid w:val="000E2415"/>
    <w:rsid w:val="000E25F2"/>
    <w:rsid w:val="000E2826"/>
    <w:rsid w:val="000E2979"/>
    <w:rsid w:val="000E2AFF"/>
    <w:rsid w:val="000E3501"/>
    <w:rsid w:val="000E3DD3"/>
    <w:rsid w:val="000E4D55"/>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055"/>
    <w:rsid w:val="000F13D7"/>
    <w:rsid w:val="000F17B5"/>
    <w:rsid w:val="000F18A0"/>
    <w:rsid w:val="000F1B37"/>
    <w:rsid w:val="000F1EE7"/>
    <w:rsid w:val="000F210B"/>
    <w:rsid w:val="000F28F3"/>
    <w:rsid w:val="000F369B"/>
    <w:rsid w:val="000F3924"/>
    <w:rsid w:val="000F3933"/>
    <w:rsid w:val="000F3A55"/>
    <w:rsid w:val="000F3AE2"/>
    <w:rsid w:val="000F3B90"/>
    <w:rsid w:val="000F3F4F"/>
    <w:rsid w:val="000F41AB"/>
    <w:rsid w:val="000F42AA"/>
    <w:rsid w:val="000F434A"/>
    <w:rsid w:val="000F458A"/>
    <w:rsid w:val="000F4D87"/>
    <w:rsid w:val="000F4E9A"/>
    <w:rsid w:val="000F4F1F"/>
    <w:rsid w:val="000F5409"/>
    <w:rsid w:val="000F56BE"/>
    <w:rsid w:val="000F5BF6"/>
    <w:rsid w:val="000F5C94"/>
    <w:rsid w:val="000F5EEB"/>
    <w:rsid w:val="000F6207"/>
    <w:rsid w:val="000F66CE"/>
    <w:rsid w:val="000F6940"/>
    <w:rsid w:val="000F69B1"/>
    <w:rsid w:val="000F6E72"/>
    <w:rsid w:val="000F7220"/>
    <w:rsid w:val="000F755F"/>
    <w:rsid w:val="000F7773"/>
    <w:rsid w:val="000F787C"/>
    <w:rsid w:val="000F7D83"/>
    <w:rsid w:val="000F7DAC"/>
    <w:rsid w:val="000F7FBC"/>
    <w:rsid w:val="00100056"/>
    <w:rsid w:val="001009F9"/>
    <w:rsid w:val="00100B01"/>
    <w:rsid w:val="00100CC3"/>
    <w:rsid w:val="00100DAD"/>
    <w:rsid w:val="001011E2"/>
    <w:rsid w:val="00101554"/>
    <w:rsid w:val="001017BD"/>
    <w:rsid w:val="00102B5D"/>
    <w:rsid w:val="00102BC1"/>
    <w:rsid w:val="00102C6E"/>
    <w:rsid w:val="001034B0"/>
    <w:rsid w:val="00103854"/>
    <w:rsid w:val="00103A69"/>
    <w:rsid w:val="00103A7B"/>
    <w:rsid w:val="00104B12"/>
    <w:rsid w:val="00105164"/>
    <w:rsid w:val="00105902"/>
    <w:rsid w:val="001064C6"/>
    <w:rsid w:val="00106777"/>
    <w:rsid w:val="00106F4E"/>
    <w:rsid w:val="001075B3"/>
    <w:rsid w:val="0010766E"/>
    <w:rsid w:val="00107788"/>
    <w:rsid w:val="001101AE"/>
    <w:rsid w:val="00110C62"/>
    <w:rsid w:val="00110C6A"/>
    <w:rsid w:val="0011160E"/>
    <w:rsid w:val="00111677"/>
    <w:rsid w:val="001116D0"/>
    <w:rsid w:val="001119AD"/>
    <w:rsid w:val="00112215"/>
    <w:rsid w:val="001122AA"/>
    <w:rsid w:val="00112409"/>
    <w:rsid w:val="0011278B"/>
    <w:rsid w:val="00112C48"/>
    <w:rsid w:val="00112C4A"/>
    <w:rsid w:val="00112DD8"/>
    <w:rsid w:val="00112EFA"/>
    <w:rsid w:val="00113028"/>
    <w:rsid w:val="00113235"/>
    <w:rsid w:val="00113289"/>
    <w:rsid w:val="00113327"/>
    <w:rsid w:val="0011356C"/>
    <w:rsid w:val="0011372A"/>
    <w:rsid w:val="00113A68"/>
    <w:rsid w:val="00113C38"/>
    <w:rsid w:val="00114367"/>
    <w:rsid w:val="0011467B"/>
    <w:rsid w:val="001148AC"/>
    <w:rsid w:val="0011498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1146"/>
    <w:rsid w:val="0012148B"/>
    <w:rsid w:val="00121553"/>
    <w:rsid w:val="001215B6"/>
    <w:rsid w:val="00121629"/>
    <w:rsid w:val="001218B3"/>
    <w:rsid w:val="001219B8"/>
    <w:rsid w:val="00122BD0"/>
    <w:rsid w:val="00123452"/>
    <w:rsid w:val="001236FF"/>
    <w:rsid w:val="00123CD2"/>
    <w:rsid w:val="00123E3B"/>
    <w:rsid w:val="001240CA"/>
    <w:rsid w:val="001246C3"/>
    <w:rsid w:val="001246FA"/>
    <w:rsid w:val="001249F2"/>
    <w:rsid w:val="00124E2F"/>
    <w:rsid w:val="00125167"/>
    <w:rsid w:val="001252D1"/>
    <w:rsid w:val="001252F8"/>
    <w:rsid w:val="00125584"/>
    <w:rsid w:val="0012559D"/>
    <w:rsid w:val="001256F0"/>
    <w:rsid w:val="00125A97"/>
    <w:rsid w:val="00125C71"/>
    <w:rsid w:val="00125E0F"/>
    <w:rsid w:val="00125F14"/>
    <w:rsid w:val="001265B9"/>
    <w:rsid w:val="00126D0A"/>
    <w:rsid w:val="00127576"/>
    <w:rsid w:val="00127B49"/>
    <w:rsid w:val="00127B5B"/>
    <w:rsid w:val="00127CED"/>
    <w:rsid w:val="0013031A"/>
    <w:rsid w:val="00130478"/>
    <w:rsid w:val="00130574"/>
    <w:rsid w:val="00130686"/>
    <w:rsid w:val="001306D7"/>
    <w:rsid w:val="00130705"/>
    <w:rsid w:val="001309EC"/>
    <w:rsid w:val="00130A85"/>
    <w:rsid w:val="00130E74"/>
    <w:rsid w:val="0013129C"/>
    <w:rsid w:val="0013174D"/>
    <w:rsid w:val="00131818"/>
    <w:rsid w:val="00131AD8"/>
    <w:rsid w:val="00131BF2"/>
    <w:rsid w:val="00132260"/>
    <w:rsid w:val="00132316"/>
    <w:rsid w:val="0013244C"/>
    <w:rsid w:val="00132743"/>
    <w:rsid w:val="001327DD"/>
    <w:rsid w:val="001327F7"/>
    <w:rsid w:val="0013284E"/>
    <w:rsid w:val="00132B63"/>
    <w:rsid w:val="00132E49"/>
    <w:rsid w:val="00132E77"/>
    <w:rsid w:val="001331A8"/>
    <w:rsid w:val="00133419"/>
    <w:rsid w:val="001335A6"/>
    <w:rsid w:val="00133747"/>
    <w:rsid w:val="00133836"/>
    <w:rsid w:val="001343EE"/>
    <w:rsid w:val="001346F9"/>
    <w:rsid w:val="00134811"/>
    <w:rsid w:val="00134BEF"/>
    <w:rsid w:val="00134D56"/>
    <w:rsid w:val="00134D96"/>
    <w:rsid w:val="00134E12"/>
    <w:rsid w:val="0013526B"/>
    <w:rsid w:val="00135A25"/>
    <w:rsid w:val="00135C21"/>
    <w:rsid w:val="00135DDF"/>
    <w:rsid w:val="0013675B"/>
    <w:rsid w:val="00136FBF"/>
    <w:rsid w:val="0013711A"/>
    <w:rsid w:val="00137230"/>
    <w:rsid w:val="0013739C"/>
    <w:rsid w:val="001378C5"/>
    <w:rsid w:val="0013791E"/>
    <w:rsid w:val="00137BD3"/>
    <w:rsid w:val="00137D41"/>
    <w:rsid w:val="00137F9A"/>
    <w:rsid w:val="00140198"/>
    <w:rsid w:val="00140BA0"/>
    <w:rsid w:val="00140C27"/>
    <w:rsid w:val="00140F10"/>
    <w:rsid w:val="001413FC"/>
    <w:rsid w:val="001413FE"/>
    <w:rsid w:val="00141999"/>
    <w:rsid w:val="001419FE"/>
    <w:rsid w:val="00141B68"/>
    <w:rsid w:val="001430E7"/>
    <w:rsid w:val="001444ED"/>
    <w:rsid w:val="001448DD"/>
    <w:rsid w:val="00144D3F"/>
    <w:rsid w:val="0014504B"/>
    <w:rsid w:val="00145564"/>
    <w:rsid w:val="00145B10"/>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D04"/>
    <w:rsid w:val="00153606"/>
    <w:rsid w:val="00153649"/>
    <w:rsid w:val="00153B01"/>
    <w:rsid w:val="00154001"/>
    <w:rsid w:val="0015453F"/>
    <w:rsid w:val="0015456C"/>
    <w:rsid w:val="001547CE"/>
    <w:rsid w:val="001548C9"/>
    <w:rsid w:val="00154942"/>
    <w:rsid w:val="00155361"/>
    <w:rsid w:val="00155459"/>
    <w:rsid w:val="00155AD3"/>
    <w:rsid w:val="00155B4A"/>
    <w:rsid w:val="00155BA3"/>
    <w:rsid w:val="001565A7"/>
    <w:rsid w:val="00156675"/>
    <w:rsid w:val="00156ACF"/>
    <w:rsid w:val="00156E2E"/>
    <w:rsid w:val="00157502"/>
    <w:rsid w:val="00157548"/>
    <w:rsid w:val="001575B1"/>
    <w:rsid w:val="00157712"/>
    <w:rsid w:val="00157BAC"/>
    <w:rsid w:val="00157D07"/>
    <w:rsid w:val="00157DA6"/>
    <w:rsid w:val="00157DD9"/>
    <w:rsid w:val="001608B4"/>
    <w:rsid w:val="001614D9"/>
    <w:rsid w:val="00161DDA"/>
    <w:rsid w:val="0016202B"/>
    <w:rsid w:val="00162E8F"/>
    <w:rsid w:val="00162EAB"/>
    <w:rsid w:val="001630AF"/>
    <w:rsid w:val="0016325C"/>
    <w:rsid w:val="00163320"/>
    <w:rsid w:val="00163643"/>
    <w:rsid w:val="00163801"/>
    <w:rsid w:val="00163ABC"/>
    <w:rsid w:val="00163E55"/>
    <w:rsid w:val="0016497E"/>
    <w:rsid w:val="00164C1C"/>
    <w:rsid w:val="0016508E"/>
    <w:rsid w:val="0016582E"/>
    <w:rsid w:val="00165835"/>
    <w:rsid w:val="001659B7"/>
    <w:rsid w:val="00165D7A"/>
    <w:rsid w:val="0016620B"/>
    <w:rsid w:val="001665AF"/>
    <w:rsid w:val="0016684F"/>
    <w:rsid w:val="0016686A"/>
    <w:rsid w:val="00166B44"/>
    <w:rsid w:val="00166C91"/>
    <w:rsid w:val="00167147"/>
    <w:rsid w:val="00167461"/>
    <w:rsid w:val="001678F7"/>
    <w:rsid w:val="00167D95"/>
    <w:rsid w:val="001700A8"/>
    <w:rsid w:val="00170519"/>
    <w:rsid w:val="0017066D"/>
    <w:rsid w:val="00170B46"/>
    <w:rsid w:val="00170F77"/>
    <w:rsid w:val="0017117A"/>
    <w:rsid w:val="001711BF"/>
    <w:rsid w:val="0017145C"/>
    <w:rsid w:val="001718E8"/>
    <w:rsid w:val="00171DF1"/>
    <w:rsid w:val="00171E30"/>
    <w:rsid w:val="001722E2"/>
    <w:rsid w:val="001724B8"/>
    <w:rsid w:val="001724DC"/>
    <w:rsid w:val="001728D6"/>
    <w:rsid w:val="00173318"/>
    <w:rsid w:val="0017364A"/>
    <w:rsid w:val="001737E1"/>
    <w:rsid w:val="001738CF"/>
    <w:rsid w:val="00173C61"/>
    <w:rsid w:val="00174BAC"/>
    <w:rsid w:val="00174E5F"/>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6B8"/>
    <w:rsid w:val="0017781B"/>
    <w:rsid w:val="00177A35"/>
    <w:rsid w:val="00177C8B"/>
    <w:rsid w:val="0018022E"/>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52"/>
    <w:rsid w:val="00182AEF"/>
    <w:rsid w:val="00182F28"/>
    <w:rsid w:val="00183546"/>
    <w:rsid w:val="0018372D"/>
    <w:rsid w:val="00183A53"/>
    <w:rsid w:val="00183AFC"/>
    <w:rsid w:val="00183D43"/>
    <w:rsid w:val="0018405F"/>
    <w:rsid w:val="0018413C"/>
    <w:rsid w:val="00184B1E"/>
    <w:rsid w:val="00185082"/>
    <w:rsid w:val="00185442"/>
    <w:rsid w:val="001859D7"/>
    <w:rsid w:val="00185D86"/>
    <w:rsid w:val="00185E52"/>
    <w:rsid w:val="0018646F"/>
    <w:rsid w:val="00186AD9"/>
    <w:rsid w:val="00186B7D"/>
    <w:rsid w:val="00186BB1"/>
    <w:rsid w:val="00186D51"/>
    <w:rsid w:val="001878C2"/>
    <w:rsid w:val="0019023A"/>
    <w:rsid w:val="0019060C"/>
    <w:rsid w:val="0019064D"/>
    <w:rsid w:val="001907C3"/>
    <w:rsid w:val="0019089C"/>
    <w:rsid w:val="00191673"/>
    <w:rsid w:val="00191B06"/>
    <w:rsid w:val="00191FE4"/>
    <w:rsid w:val="001923A9"/>
    <w:rsid w:val="001924F2"/>
    <w:rsid w:val="0019260F"/>
    <w:rsid w:val="00192632"/>
    <w:rsid w:val="00192B8D"/>
    <w:rsid w:val="00192C37"/>
    <w:rsid w:val="00192E53"/>
    <w:rsid w:val="0019366B"/>
    <w:rsid w:val="00193921"/>
    <w:rsid w:val="00193D63"/>
    <w:rsid w:val="0019464F"/>
    <w:rsid w:val="001949B3"/>
    <w:rsid w:val="001955C8"/>
    <w:rsid w:val="00195A84"/>
    <w:rsid w:val="00195AC8"/>
    <w:rsid w:val="00195D5B"/>
    <w:rsid w:val="00196B5F"/>
    <w:rsid w:val="00197078"/>
    <w:rsid w:val="00197364"/>
    <w:rsid w:val="001976C5"/>
    <w:rsid w:val="0019787F"/>
    <w:rsid w:val="00197A04"/>
    <w:rsid w:val="00197F1C"/>
    <w:rsid w:val="001A006A"/>
    <w:rsid w:val="001A08BA"/>
    <w:rsid w:val="001A08C0"/>
    <w:rsid w:val="001A0F4A"/>
    <w:rsid w:val="001A1161"/>
    <w:rsid w:val="001A1769"/>
    <w:rsid w:val="001A1BEF"/>
    <w:rsid w:val="001A1C1C"/>
    <w:rsid w:val="001A24A2"/>
    <w:rsid w:val="001A24A3"/>
    <w:rsid w:val="001A26A8"/>
    <w:rsid w:val="001A26DD"/>
    <w:rsid w:val="001A293D"/>
    <w:rsid w:val="001A2BB1"/>
    <w:rsid w:val="001A2C1F"/>
    <w:rsid w:val="001A319D"/>
    <w:rsid w:val="001A362B"/>
    <w:rsid w:val="001A3FBC"/>
    <w:rsid w:val="001A48EE"/>
    <w:rsid w:val="001A4B90"/>
    <w:rsid w:val="001A4D92"/>
    <w:rsid w:val="001A4F9A"/>
    <w:rsid w:val="001A50F0"/>
    <w:rsid w:val="001A516D"/>
    <w:rsid w:val="001A579C"/>
    <w:rsid w:val="001A6A3D"/>
    <w:rsid w:val="001A6B52"/>
    <w:rsid w:val="001A6F68"/>
    <w:rsid w:val="001A6F6A"/>
    <w:rsid w:val="001A777D"/>
    <w:rsid w:val="001A7B0C"/>
    <w:rsid w:val="001A7D6C"/>
    <w:rsid w:val="001B002B"/>
    <w:rsid w:val="001B0084"/>
    <w:rsid w:val="001B0479"/>
    <w:rsid w:val="001B0707"/>
    <w:rsid w:val="001B078D"/>
    <w:rsid w:val="001B0BD5"/>
    <w:rsid w:val="001B0D72"/>
    <w:rsid w:val="001B10C4"/>
    <w:rsid w:val="001B1149"/>
    <w:rsid w:val="001B127C"/>
    <w:rsid w:val="001B12F0"/>
    <w:rsid w:val="001B1320"/>
    <w:rsid w:val="001B1758"/>
    <w:rsid w:val="001B190B"/>
    <w:rsid w:val="001B1A1F"/>
    <w:rsid w:val="001B2223"/>
    <w:rsid w:val="001B2AB9"/>
    <w:rsid w:val="001B2D37"/>
    <w:rsid w:val="001B2FEC"/>
    <w:rsid w:val="001B32E8"/>
    <w:rsid w:val="001B32EC"/>
    <w:rsid w:val="001B33BB"/>
    <w:rsid w:val="001B3A36"/>
    <w:rsid w:val="001B3E53"/>
    <w:rsid w:val="001B3F9D"/>
    <w:rsid w:val="001B418D"/>
    <w:rsid w:val="001B41BA"/>
    <w:rsid w:val="001B4252"/>
    <w:rsid w:val="001B46D7"/>
    <w:rsid w:val="001B4A50"/>
    <w:rsid w:val="001B4A53"/>
    <w:rsid w:val="001B4D5B"/>
    <w:rsid w:val="001B5649"/>
    <w:rsid w:val="001B5B84"/>
    <w:rsid w:val="001B5E0C"/>
    <w:rsid w:val="001B6225"/>
    <w:rsid w:val="001B65B8"/>
    <w:rsid w:val="001B6770"/>
    <w:rsid w:val="001B77D9"/>
    <w:rsid w:val="001B7B88"/>
    <w:rsid w:val="001B7BF1"/>
    <w:rsid w:val="001B7E8B"/>
    <w:rsid w:val="001C0483"/>
    <w:rsid w:val="001C09A2"/>
    <w:rsid w:val="001C0D33"/>
    <w:rsid w:val="001C0D44"/>
    <w:rsid w:val="001C0E32"/>
    <w:rsid w:val="001C1353"/>
    <w:rsid w:val="001C1743"/>
    <w:rsid w:val="001C1B3F"/>
    <w:rsid w:val="001C1FE5"/>
    <w:rsid w:val="001C2444"/>
    <w:rsid w:val="001C2836"/>
    <w:rsid w:val="001C2B5D"/>
    <w:rsid w:val="001C2CBB"/>
    <w:rsid w:val="001C3489"/>
    <w:rsid w:val="001C3550"/>
    <w:rsid w:val="001C40C4"/>
    <w:rsid w:val="001C485E"/>
    <w:rsid w:val="001C48B2"/>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1E6"/>
    <w:rsid w:val="001D1BCF"/>
    <w:rsid w:val="001D1F6C"/>
    <w:rsid w:val="001D2056"/>
    <w:rsid w:val="001D29FF"/>
    <w:rsid w:val="001D2A60"/>
    <w:rsid w:val="001D2E8E"/>
    <w:rsid w:val="001D2F7E"/>
    <w:rsid w:val="001D37F5"/>
    <w:rsid w:val="001D382C"/>
    <w:rsid w:val="001D392A"/>
    <w:rsid w:val="001D3F49"/>
    <w:rsid w:val="001D4224"/>
    <w:rsid w:val="001D44DB"/>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CE2"/>
    <w:rsid w:val="001E1F8A"/>
    <w:rsid w:val="001E2445"/>
    <w:rsid w:val="001E2808"/>
    <w:rsid w:val="001E2850"/>
    <w:rsid w:val="001E3726"/>
    <w:rsid w:val="001E3815"/>
    <w:rsid w:val="001E3934"/>
    <w:rsid w:val="001E3EC1"/>
    <w:rsid w:val="001E4617"/>
    <w:rsid w:val="001E4DD9"/>
    <w:rsid w:val="001E539A"/>
    <w:rsid w:val="001E53C1"/>
    <w:rsid w:val="001E5BC0"/>
    <w:rsid w:val="001E5C2E"/>
    <w:rsid w:val="001E64DF"/>
    <w:rsid w:val="001E6990"/>
    <w:rsid w:val="001E6CD2"/>
    <w:rsid w:val="001E6EC7"/>
    <w:rsid w:val="001F02C2"/>
    <w:rsid w:val="001F0883"/>
    <w:rsid w:val="001F1585"/>
    <w:rsid w:val="001F19EC"/>
    <w:rsid w:val="001F1D14"/>
    <w:rsid w:val="001F1F21"/>
    <w:rsid w:val="001F1FFD"/>
    <w:rsid w:val="001F28A3"/>
    <w:rsid w:val="001F2BE1"/>
    <w:rsid w:val="001F2EA9"/>
    <w:rsid w:val="001F3922"/>
    <w:rsid w:val="001F3F1D"/>
    <w:rsid w:val="001F3F42"/>
    <w:rsid w:val="001F407D"/>
    <w:rsid w:val="001F40F5"/>
    <w:rsid w:val="001F4367"/>
    <w:rsid w:val="001F47F4"/>
    <w:rsid w:val="001F4C82"/>
    <w:rsid w:val="001F4D50"/>
    <w:rsid w:val="001F4DCC"/>
    <w:rsid w:val="001F4F00"/>
    <w:rsid w:val="001F4FF7"/>
    <w:rsid w:val="001F524D"/>
    <w:rsid w:val="001F54B7"/>
    <w:rsid w:val="001F563F"/>
    <w:rsid w:val="001F69CF"/>
    <w:rsid w:val="001F6C71"/>
    <w:rsid w:val="001F709D"/>
    <w:rsid w:val="001F720A"/>
    <w:rsid w:val="001F7485"/>
    <w:rsid w:val="001F77FA"/>
    <w:rsid w:val="001F7A53"/>
    <w:rsid w:val="001F7F83"/>
    <w:rsid w:val="0020035F"/>
    <w:rsid w:val="002006DE"/>
    <w:rsid w:val="00201390"/>
    <w:rsid w:val="00201405"/>
    <w:rsid w:val="002014F5"/>
    <w:rsid w:val="002015E0"/>
    <w:rsid w:val="00201763"/>
    <w:rsid w:val="002019BF"/>
    <w:rsid w:val="002019DC"/>
    <w:rsid w:val="00201D1E"/>
    <w:rsid w:val="002033EA"/>
    <w:rsid w:val="00203C51"/>
    <w:rsid w:val="00203EEF"/>
    <w:rsid w:val="0020438A"/>
    <w:rsid w:val="002045CE"/>
    <w:rsid w:val="0020471F"/>
    <w:rsid w:val="0020475F"/>
    <w:rsid w:val="00205A64"/>
    <w:rsid w:val="00206093"/>
    <w:rsid w:val="0020615A"/>
    <w:rsid w:val="0020647D"/>
    <w:rsid w:val="00206B02"/>
    <w:rsid w:val="00206C1B"/>
    <w:rsid w:val="00206F98"/>
    <w:rsid w:val="002070C0"/>
    <w:rsid w:val="002071D1"/>
    <w:rsid w:val="002071D4"/>
    <w:rsid w:val="0020774A"/>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7F8"/>
    <w:rsid w:val="00214CD8"/>
    <w:rsid w:val="00214D6E"/>
    <w:rsid w:val="00215102"/>
    <w:rsid w:val="00215587"/>
    <w:rsid w:val="002155DC"/>
    <w:rsid w:val="00215C9B"/>
    <w:rsid w:val="00215CC4"/>
    <w:rsid w:val="00215CF8"/>
    <w:rsid w:val="00215F27"/>
    <w:rsid w:val="002162E5"/>
    <w:rsid w:val="002165AE"/>
    <w:rsid w:val="00216C9A"/>
    <w:rsid w:val="00216CDE"/>
    <w:rsid w:val="00216CFC"/>
    <w:rsid w:val="00216D66"/>
    <w:rsid w:val="00216DE5"/>
    <w:rsid w:val="00217247"/>
    <w:rsid w:val="00217A09"/>
    <w:rsid w:val="00217DB2"/>
    <w:rsid w:val="00220088"/>
    <w:rsid w:val="0022023B"/>
    <w:rsid w:val="002202CE"/>
    <w:rsid w:val="0022035F"/>
    <w:rsid w:val="00220415"/>
    <w:rsid w:val="00220996"/>
    <w:rsid w:val="00220F88"/>
    <w:rsid w:val="00220FA2"/>
    <w:rsid w:val="002212AA"/>
    <w:rsid w:val="002214D9"/>
    <w:rsid w:val="00221AB0"/>
    <w:rsid w:val="00222402"/>
    <w:rsid w:val="002226E8"/>
    <w:rsid w:val="00222C49"/>
    <w:rsid w:val="00222D06"/>
    <w:rsid w:val="00222DFA"/>
    <w:rsid w:val="0022335F"/>
    <w:rsid w:val="002236A3"/>
    <w:rsid w:val="00223F05"/>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48"/>
    <w:rsid w:val="00227093"/>
    <w:rsid w:val="00227681"/>
    <w:rsid w:val="00227694"/>
    <w:rsid w:val="002278A1"/>
    <w:rsid w:val="00227B5D"/>
    <w:rsid w:val="002304C7"/>
    <w:rsid w:val="002304EE"/>
    <w:rsid w:val="002305BD"/>
    <w:rsid w:val="00230AF8"/>
    <w:rsid w:val="00230CDE"/>
    <w:rsid w:val="00230F50"/>
    <w:rsid w:val="002323E7"/>
    <w:rsid w:val="00232C77"/>
    <w:rsid w:val="00232D26"/>
    <w:rsid w:val="00232EE7"/>
    <w:rsid w:val="00233B83"/>
    <w:rsid w:val="00233B92"/>
    <w:rsid w:val="0023418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CB5"/>
    <w:rsid w:val="00237FED"/>
    <w:rsid w:val="0024084B"/>
    <w:rsid w:val="002409CF"/>
    <w:rsid w:val="00240BE2"/>
    <w:rsid w:val="00240C3C"/>
    <w:rsid w:val="00241260"/>
    <w:rsid w:val="0024154D"/>
    <w:rsid w:val="00241D61"/>
    <w:rsid w:val="002423D6"/>
    <w:rsid w:val="002425BA"/>
    <w:rsid w:val="00242DB5"/>
    <w:rsid w:val="00242F13"/>
    <w:rsid w:val="00243581"/>
    <w:rsid w:val="002438C1"/>
    <w:rsid w:val="00243930"/>
    <w:rsid w:val="00243E25"/>
    <w:rsid w:val="00243E79"/>
    <w:rsid w:val="00244559"/>
    <w:rsid w:val="0024475B"/>
    <w:rsid w:val="00244BF2"/>
    <w:rsid w:val="00244FA0"/>
    <w:rsid w:val="00245346"/>
    <w:rsid w:val="002454C5"/>
    <w:rsid w:val="0024563F"/>
    <w:rsid w:val="002465C3"/>
    <w:rsid w:val="00246645"/>
    <w:rsid w:val="0024672A"/>
    <w:rsid w:val="002468E6"/>
    <w:rsid w:val="002469AC"/>
    <w:rsid w:val="00246BA7"/>
    <w:rsid w:val="00246C80"/>
    <w:rsid w:val="00246C95"/>
    <w:rsid w:val="00246E71"/>
    <w:rsid w:val="00247470"/>
    <w:rsid w:val="00247BF3"/>
    <w:rsid w:val="00247F5F"/>
    <w:rsid w:val="00250048"/>
    <w:rsid w:val="00250636"/>
    <w:rsid w:val="0025087E"/>
    <w:rsid w:val="002509C8"/>
    <w:rsid w:val="00250A7A"/>
    <w:rsid w:val="002513ED"/>
    <w:rsid w:val="00251482"/>
    <w:rsid w:val="002514F8"/>
    <w:rsid w:val="00251AD1"/>
    <w:rsid w:val="00251B0C"/>
    <w:rsid w:val="002526D3"/>
    <w:rsid w:val="00252709"/>
    <w:rsid w:val="00252826"/>
    <w:rsid w:val="0025283C"/>
    <w:rsid w:val="00253237"/>
    <w:rsid w:val="0025326A"/>
    <w:rsid w:val="002535C0"/>
    <w:rsid w:val="002535C4"/>
    <w:rsid w:val="00253882"/>
    <w:rsid w:val="0025402D"/>
    <w:rsid w:val="0025407B"/>
    <w:rsid w:val="00254411"/>
    <w:rsid w:val="00254737"/>
    <w:rsid w:val="0025490D"/>
    <w:rsid w:val="00254B4D"/>
    <w:rsid w:val="00255055"/>
    <w:rsid w:val="002551A0"/>
    <w:rsid w:val="002552A6"/>
    <w:rsid w:val="0025538E"/>
    <w:rsid w:val="002558DF"/>
    <w:rsid w:val="00255992"/>
    <w:rsid w:val="00255F8D"/>
    <w:rsid w:val="00255FE8"/>
    <w:rsid w:val="00255FF0"/>
    <w:rsid w:val="00256669"/>
    <w:rsid w:val="00256809"/>
    <w:rsid w:val="002569D1"/>
    <w:rsid w:val="002571E9"/>
    <w:rsid w:val="00257875"/>
    <w:rsid w:val="00257E6D"/>
    <w:rsid w:val="00257F84"/>
    <w:rsid w:val="00260495"/>
    <w:rsid w:val="00260845"/>
    <w:rsid w:val="002608A2"/>
    <w:rsid w:val="00260BE8"/>
    <w:rsid w:val="002615AA"/>
    <w:rsid w:val="002619EA"/>
    <w:rsid w:val="00261A66"/>
    <w:rsid w:val="00261E8C"/>
    <w:rsid w:val="00261FE5"/>
    <w:rsid w:val="00262705"/>
    <w:rsid w:val="002627B4"/>
    <w:rsid w:val="00262A19"/>
    <w:rsid w:val="00262A8C"/>
    <w:rsid w:val="002633AD"/>
    <w:rsid w:val="0026384F"/>
    <w:rsid w:val="002639F5"/>
    <w:rsid w:val="00263B78"/>
    <w:rsid w:val="00264309"/>
    <w:rsid w:val="002647C3"/>
    <w:rsid w:val="00264ABF"/>
    <w:rsid w:val="00265021"/>
    <w:rsid w:val="002652CD"/>
    <w:rsid w:val="002655BC"/>
    <w:rsid w:val="002655F1"/>
    <w:rsid w:val="002656F5"/>
    <w:rsid w:val="0026576F"/>
    <w:rsid w:val="00265966"/>
    <w:rsid w:val="0026596F"/>
    <w:rsid w:val="00265B37"/>
    <w:rsid w:val="00265CA7"/>
    <w:rsid w:val="00265D71"/>
    <w:rsid w:val="002664A8"/>
    <w:rsid w:val="002664E1"/>
    <w:rsid w:val="00266633"/>
    <w:rsid w:val="00266664"/>
    <w:rsid w:val="00266E5C"/>
    <w:rsid w:val="00267525"/>
    <w:rsid w:val="002676B3"/>
    <w:rsid w:val="002677B7"/>
    <w:rsid w:val="00267C22"/>
    <w:rsid w:val="00267FD4"/>
    <w:rsid w:val="00270784"/>
    <w:rsid w:val="0027087D"/>
    <w:rsid w:val="00270A46"/>
    <w:rsid w:val="00270A87"/>
    <w:rsid w:val="00270D90"/>
    <w:rsid w:val="0027105C"/>
    <w:rsid w:val="002712FE"/>
    <w:rsid w:val="00272678"/>
    <w:rsid w:val="00272A80"/>
    <w:rsid w:val="00272A9C"/>
    <w:rsid w:val="00272B0D"/>
    <w:rsid w:val="00272BF8"/>
    <w:rsid w:val="00272C44"/>
    <w:rsid w:val="00273596"/>
    <w:rsid w:val="0027369E"/>
    <w:rsid w:val="00273732"/>
    <w:rsid w:val="00273DF0"/>
    <w:rsid w:val="0027415C"/>
    <w:rsid w:val="002744F3"/>
    <w:rsid w:val="0027474A"/>
    <w:rsid w:val="00274D19"/>
    <w:rsid w:val="00274D7A"/>
    <w:rsid w:val="00274E4E"/>
    <w:rsid w:val="002759E6"/>
    <w:rsid w:val="00275AB8"/>
    <w:rsid w:val="00275C15"/>
    <w:rsid w:val="00275ED8"/>
    <w:rsid w:val="00275FA7"/>
    <w:rsid w:val="00276AF2"/>
    <w:rsid w:val="00276D6C"/>
    <w:rsid w:val="00277EB5"/>
    <w:rsid w:val="00277EDE"/>
    <w:rsid w:val="002801A4"/>
    <w:rsid w:val="00280282"/>
    <w:rsid w:val="002803A8"/>
    <w:rsid w:val="00280E52"/>
    <w:rsid w:val="002816E3"/>
    <w:rsid w:val="00281895"/>
    <w:rsid w:val="00281BEA"/>
    <w:rsid w:val="002821FD"/>
    <w:rsid w:val="00282382"/>
    <w:rsid w:val="00282481"/>
    <w:rsid w:val="0028262E"/>
    <w:rsid w:val="002829CC"/>
    <w:rsid w:val="00282F24"/>
    <w:rsid w:val="00283136"/>
    <w:rsid w:val="00283375"/>
    <w:rsid w:val="00283791"/>
    <w:rsid w:val="00283AD3"/>
    <w:rsid w:val="00283B8E"/>
    <w:rsid w:val="00283C06"/>
    <w:rsid w:val="00283DFA"/>
    <w:rsid w:val="00283EE6"/>
    <w:rsid w:val="00284190"/>
    <w:rsid w:val="00284710"/>
    <w:rsid w:val="00284DBD"/>
    <w:rsid w:val="00284E2C"/>
    <w:rsid w:val="00285134"/>
    <w:rsid w:val="002851C8"/>
    <w:rsid w:val="00285451"/>
    <w:rsid w:val="002854DD"/>
    <w:rsid w:val="002857DF"/>
    <w:rsid w:val="00285B80"/>
    <w:rsid w:val="002863F9"/>
    <w:rsid w:val="00286517"/>
    <w:rsid w:val="00286528"/>
    <w:rsid w:val="00286EC6"/>
    <w:rsid w:val="00287BF7"/>
    <w:rsid w:val="00287E4A"/>
    <w:rsid w:val="00290195"/>
    <w:rsid w:val="0029030E"/>
    <w:rsid w:val="002904F9"/>
    <w:rsid w:val="00290716"/>
    <w:rsid w:val="00290719"/>
    <w:rsid w:val="002909FC"/>
    <w:rsid w:val="00290A9E"/>
    <w:rsid w:val="00291229"/>
    <w:rsid w:val="002913EC"/>
    <w:rsid w:val="00291425"/>
    <w:rsid w:val="00291437"/>
    <w:rsid w:val="002920FB"/>
    <w:rsid w:val="00292311"/>
    <w:rsid w:val="00292444"/>
    <w:rsid w:val="00292551"/>
    <w:rsid w:val="0029262A"/>
    <w:rsid w:val="00292AA5"/>
    <w:rsid w:val="00292D93"/>
    <w:rsid w:val="00292DF9"/>
    <w:rsid w:val="00292FE5"/>
    <w:rsid w:val="00293021"/>
    <w:rsid w:val="0029406B"/>
    <w:rsid w:val="0029425E"/>
    <w:rsid w:val="0029473C"/>
    <w:rsid w:val="0029488A"/>
    <w:rsid w:val="0029549E"/>
    <w:rsid w:val="002959D6"/>
    <w:rsid w:val="00296ADB"/>
    <w:rsid w:val="002974D1"/>
    <w:rsid w:val="00297719"/>
    <w:rsid w:val="00297D11"/>
    <w:rsid w:val="00297E34"/>
    <w:rsid w:val="00297F80"/>
    <w:rsid w:val="002A0E9D"/>
    <w:rsid w:val="002A1A30"/>
    <w:rsid w:val="002A2057"/>
    <w:rsid w:val="002A237E"/>
    <w:rsid w:val="002A23DD"/>
    <w:rsid w:val="002A2594"/>
    <w:rsid w:val="002A25C4"/>
    <w:rsid w:val="002A2773"/>
    <w:rsid w:val="002A2800"/>
    <w:rsid w:val="002A3203"/>
    <w:rsid w:val="002A356B"/>
    <w:rsid w:val="002A38A5"/>
    <w:rsid w:val="002A3C50"/>
    <w:rsid w:val="002A3EF2"/>
    <w:rsid w:val="002A403F"/>
    <w:rsid w:val="002A4384"/>
    <w:rsid w:val="002A43A6"/>
    <w:rsid w:val="002A4758"/>
    <w:rsid w:val="002A4E06"/>
    <w:rsid w:val="002A4E60"/>
    <w:rsid w:val="002A5052"/>
    <w:rsid w:val="002A511D"/>
    <w:rsid w:val="002A5217"/>
    <w:rsid w:val="002A5243"/>
    <w:rsid w:val="002A52C1"/>
    <w:rsid w:val="002A5DB1"/>
    <w:rsid w:val="002A5F76"/>
    <w:rsid w:val="002A6688"/>
    <w:rsid w:val="002A6BC8"/>
    <w:rsid w:val="002A6E43"/>
    <w:rsid w:val="002A7496"/>
    <w:rsid w:val="002A75DA"/>
    <w:rsid w:val="002A7748"/>
    <w:rsid w:val="002A782E"/>
    <w:rsid w:val="002A7CD7"/>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1CB"/>
    <w:rsid w:val="002B54C3"/>
    <w:rsid w:val="002B5736"/>
    <w:rsid w:val="002B5978"/>
    <w:rsid w:val="002B5AD1"/>
    <w:rsid w:val="002B5ADB"/>
    <w:rsid w:val="002B5B02"/>
    <w:rsid w:val="002B5DF0"/>
    <w:rsid w:val="002B5F22"/>
    <w:rsid w:val="002B64E7"/>
    <w:rsid w:val="002B6563"/>
    <w:rsid w:val="002B6A59"/>
    <w:rsid w:val="002B6D4D"/>
    <w:rsid w:val="002B7369"/>
    <w:rsid w:val="002B75A9"/>
    <w:rsid w:val="002B75DA"/>
    <w:rsid w:val="002B763C"/>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531"/>
    <w:rsid w:val="002C4791"/>
    <w:rsid w:val="002C47BA"/>
    <w:rsid w:val="002C50D9"/>
    <w:rsid w:val="002C5845"/>
    <w:rsid w:val="002C5980"/>
    <w:rsid w:val="002C59A1"/>
    <w:rsid w:val="002C5B13"/>
    <w:rsid w:val="002C5BA1"/>
    <w:rsid w:val="002C5D4F"/>
    <w:rsid w:val="002C5FC5"/>
    <w:rsid w:val="002C6322"/>
    <w:rsid w:val="002C65DA"/>
    <w:rsid w:val="002C6779"/>
    <w:rsid w:val="002C6A97"/>
    <w:rsid w:val="002C6AAB"/>
    <w:rsid w:val="002C6BFF"/>
    <w:rsid w:val="002C6D71"/>
    <w:rsid w:val="002C7392"/>
    <w:rsid w:val="002C73E3"/>
    <w:rsid w:val="002C75D7"/>
    <w:rsid w:val="002C7A22"/>
    <w:rsid w:val="002C7A6B"/>
    <w:rsid w:val="002C7BCC"/>
    <w:rsid w:val="002D040D"/>
    <w:rsid w:val="002D0617"/>
    <w:rsid w:val="002D06CC"/>
    <w:rsid w:val="002D09FC"/>
    <w:rsid w:val="002D0C8D"/>
    <w:rsid w:val="002D0EA9"/>
    <w:rsid w:val="002D0FEE"/>
    <w:rsid w:val="002D149D"/>
    <w:rsid w:val="002D17B1"/>
    <w:rsid w:val="002D1A3A"/>
    <w:rsid w:val="002D1BD2"/>
    <w:rsid w:val="002D222C"/>
    <w:rsid w:val="002D27BC"/>
    <w:rsid w:val="002D2DA6"/>
    <w:rsid w:val="002D2DD5"/>
    <w:rsid w:val="002D3AAB"/>
    <w:rsid w:val="002D3DDB"/>
    <w:rsid w:val="002D4A8D"/>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BED"/>
    <w:rsid w:val="002D7C9A"/>
    <w:rsid w:val="002D7E57"/>
    <w:rsid w:val="002D7F30"/>
    <w:rsid w:val="002E0560"/>
    <w:rsid w:val="002E09C0"/>
    <w:rsid w:val="002E1029"/>
    <w:rsid w:val="002E16E4"/>
    <w:rsid w:val="002E1ADD"/>
    <w:rsid w:val="002E1D3C"/>
    <w:rsid w:val="002E1E1E"/>
    <w:rsid w:val="002E2128"/>
    <w:rsid w:val="002E25A3"/>
    <w:rsid w:val="002E27C3"/>
    <w:rsid w:val="002E2831"/>
    <w:rsid w:val="002E2870"/>
    <w:rsid w:val="002E2A04"/>
    <w:rsid w:val="002E3126"/>
    <w:rsid w:val="002E355A"/>
    <w:rsid w:val="002E3895"/>
    <w:rsid w:val="002E39BB"/>
    <w:rsid w:val="002E3DC7"/>
    <w:rsid w:val="002E4155"/>
    <w:rsid w:val="002E63B4"/>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ED7"/>
    <w:rsid w:val="002F2FBA"/>
    <w:rsid w:val="002F35BD"/>
    <w:rsid w:val="002F370A"/>
    <w:rsid w:val="002F3918"/>
    <w:rsid w:val="002F3995"/>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51"/>
    <w:rsid w:val="002F72F0"/>
    <w:rsid w:val="002F7621"/>
    <w:rsid w:val="002F7B31"/>
    <w:rsid w:val="002F7CD8"/>
    <w:rsid w:val="00300094"/>
    <w:rsid w:val="00300286"/>
    <w:rsid w:val="003004DD"/>
    <w:rsid w:val="003008AD"/>
    <w:rsid w:val="0030146C"/>
    <w:rsid w:val="00301BFE"/>
    <w:rsid w:val="00301E51"/>
    <w:rsid w:val="0030225C"/>
    <w:rsid w:val="003022C5"/>
    <w:rsid w:val="00302363"/>
    <w:rsid w:val="003023F4"/>
    <w:rsid w:val="00302C39"/>
    <w:rsid w:val="00302EE2"/>
    <w:rsid w:val="00302F15"/>
    <w:rsid w:val="003030BD"/>
    <w:rsid w:val="003033DB"/>
    <w:rsid w:val="00303628"/>
    <w:rsid w:val="0030368C"/>
    <w:rsid w:val="003040EC"/>
    <w:rsid w:val="003046FB"/>
    <w:rsid w:val="00304952"/>
    <w:rsid w:val="00304DDB"/>
    <w:rsid w:val="00304F3C"/>
    <w:rsid w:val="0030537E"/>
    <w:rsid w:val="0030542A"/>
    <w:rsid w:val="00305618"/>
    <w:rsid w:val="00305E01"/>
    <w:rsid w:val="003064EF"/>
    <w:rsid w:val="0030659C"/>
    <w:rsid w:val="003068E9"/>
    <w:rsid w:val="003069A7"/>
    <w:rsid w:val="00306A98"/>
    <w:rsid w:val="00306F5C"/>
    <w:rsid w:val="003072A1"/>
    <w:rsid w:val="003079DD"/>
    <w:rsid w:val="00307A19"/>
    <w:rsid w:val="00307FCC"/>
    <w:rsid w:val="00310112"/>
    <w:rsid w:val="00310182"/>
    <w:rsid w:val="00310280"/>
    <w:rsid w:val="0031059B"/>
    <w:rsid w:val="0031077A"/>
    <w:rsid w:val="00310791"/>
    <w:rsid w:val="003108BC"/>
    <w:rsid w:val="0031091C"/>
    <w:rsid w:val="00310AEF"/>
    <w:rsid w:val="00310CB3"/>
    <w:rsid w:val="00310EAD"/>
    <w:rsid w:val="00311844"/>
    <w:rsid w:val="00311C24"/>
    <w:rsid w:val="0031212F"/>
    <w:rsid w:val="00312488"/>
    <w:rsid w:val="003125DF"/>
    <w:rsid w:val="00312BF0"/>
    <w:rsid w:val="00313247"/>
    <w:rsid w:val="00313A94"/>
    <w:rsid w:val="00313BE1"/>
    <w:rsid w:val="00313C5E"/>
    <w:rsid w:val="00313CBD"/>
    <w:rsid w:val="003146A9"/>
    <w:rsid w:val="00314758"/>
    <w:rsid w:val="00314769"/>
    <w:rsid w:val="00314880"/>
    <w:rsid w:val="00314977"/>
    <w:rsid w:val="00314A96"/>
    <w:rsid w:val="00314C6E"/>
    <w:rsid w:val="00315659"/>
    <w:rsid w:val="0031624E"/>
    <w:rsid w:val="003166B0"/>
    <w:rsid w:val="003167A4"/>
    <w:rsid w:val="0031690F"/>
    <w:rsid w:val="00316C16"/>
    <w:rsid w:val="003171AC"/>
    <w:rsid w:val="00317750"/>
    <w:rsid w:val="00317B4E"/>
    <w:rsid w:val="00317C33"/>
    <w:rsid w:val="00317DAC"/>
    <w:rsid w:val="00317DC0"/>
    <w:rsid w:val="00317FEF"/>
    <w:rsid w:val="00320295"/>
    <w:rsid w:val="00320A27"/>
    <w:rsid w:val="00320E6E"/>
    <w:rsid w:val="003216AF"/>
    <w:rsid w:val="003219A7"/>
    <w:rsid w:val="00321A06"/>
    <w:rsid w:val="00321D84"/>
    <w:rsid w:val="00322208"/>
    <w:rsid w:val="003223E7"/>
    <w:rsid w:val="003227C6"/>
    <w:rsid w:val="003230C6"/>
    <w:rsid w:val="0032347D"/>
    <w:rsid w:val="0032386B"/>
    <w:rsid w:val="003239C6"/>
    <w:rsid w:val="00323AEE"/>
    <w:rsid w:val="00323C6E"/>
    <w:rsid w:val="00323EA3"/>
    <w:rsid w:val="00323EE8"/>
    <w:rsid w:val="00324360"/>
    <w:rsid w:val="003244DF"/>
    <w:rsid w:val="00325059"/>
    <w:rsid w:val="0032514F"/>
    <w:rsid w:val="003253EC"/>
    <w:rsid w:val="0032555C"/>
    <w:rsid w:val="00325635"/>
    <w:rsid w:val="00325892"/>
    <w:rsid w:val="0032589C"/>
    <w:rsid w:val="00325938"/>
    <w:rsid w:val="003265CF"/>
    <w:rsid w:val="003266F2"/>
    <w:rsid w:val="00326A09"/>
    <w:rsid w:val="00326BE9"/>
    <w:rsid w:val="00326F61"/>
    <w:rsid w:val="00326F78"/>
    <w:rsid w:val="0032701C"/>
    <w:rsid w:val="0032713A"/>
    <w:rsid w:val="00327598"/>
    <w:rsid w:val="00327644"/>
    <w:rsid w:val="0032789A"/>
    <w:rsid w:val="00327E21"/>
    <w:rsid w:val="00327E88"/>
    <w:rsid w:val="00327FFE"/>
    <w:rsid w:val="00330164"/>
    <w:rsid w:val="0033018F"/>
    <w:rsid w:val="00330457"/>
    <w:rsid w:val="0033088F"/>
    <w:rsid w:val="00330A5D"/>
    <w:rsid w:val="00330AA2"/>
    <w:rsid w:val="00330DD3"/>
    <w:rsid w:val="00330FD0"/>
    <w:rsid w:val="00331048"/>
    <w:rsid w:val="00331063"/>
    <w:rsid w:val="0033117F"/>
    <w:rsid w:val="00331372"/>
    <w:rsid w:val="003314FE"/>
    <w:rsid w:val="003318C5"/>
    <w:rsid w:val="00331C7F"/>
    <w:rsid w:val="00331E28"/>
    <w:rsid w:val="0033207B"/>
    <w:rsid w:val="00332441"/>
    <w:rsid w:val="0033290F"/>
    <w:rsid w:val="00332915"/>
    <w:rsid w:val="00332AA6"/>
    <w:rsid w:val="00332B4B"/>
    <w:rsid w:val="00332C07"/>
    <w:rsid w:val="00332EAA"/>
    <w:rsid w:val="00332EE7"/>
    <w:rsid w:val="003331DC"/>
    <w:rsid w:val="003338CE"/>
    <w:rsid w:val="00333ADD"/>
    <w:rsid w:val="00333B76"/>
    <w:rsid w:val="00333F13"/>
    <w:rsid w:val="003348C7"/>
    <w:rsid w:val="00335706"/>
    <w:rsid w:val="00335762"/>
    <w:rsid w:val="00335ADD"/>
    <w:rsid w:val="00335CD3"/>
    <w:rsid w:val="00335F13"/>
    <w:rsid w:val="0033604C"/>
    <w:rsid w:val="0033615B"/>
    <w:rsid w:val="003361D3"/>
    <w:rsid w:val="0033654B"/>
    <w:rsid w:val="00336A17"/>
    <w:rsid w:val="00336CB0"/>
    <w:rsid w:val="00336EC1"/>
    <w:rsid w:val="0033722C"/>
    <w:rsid w:val="003372B0"/>
    <w:rsid w:val="003373D5"/>
    <w:rsid w:val="003375FE"/>
    <w:rsid w:val="0033770B"/>
    <w:rsid w:val="00337955"/>
    <w:rsid w:val="00337C55"/>
    <w:rsid w:val="00337D43"/>
    <w:rsid w:val="00340047"/>
    <w:rsid w:val="00340AA4"/>
    <w:rsid w:val="00340BBE"/>
    <w:rsid w:val="00340C5F"/>
    <w:rsid w:val="0034101A"/>
    <w:rsid w:val="0034109D"/>
    <w:rsid w:val="003411CF"/>
    <w:rsid w:val="003412A4"/>
    <w:rsid w:val="003415B9"/>
    <w:rsid w:val="00341C93"/>
    <w:rsid w:val="0034200E"/>
    <w:rsid w:val="003428A0"/>
    <w:rsid w:val="00342A88"/>
    <w:rsid w:val="00342C60"/>
    <w:rsid w:val="00343467"/>
    <w:rsid w:val="00343974"/>
    <w:rsid w:val="00343BE5"/>
    <w:rsid w:val="00344000"/>
    <w:rsid w:val="00344321"/>
    <w:rsid w:val="003445C4"/>
    <w:rsid w:val="003449DD"/>
    <w:rsid w:val="00345156"/>
    <w:rsid w:val="003455E0"/>
    <w:rsid w:val="0034598D"/>
    <w:rsid w:val="00347057"/>
    <w:rsid w:val="003472FE"/>
    <w:rsid w:val="00347865"/>
    <w:rsid w:val="00347B20"/>
    <w:rsid w:val="00347EF0"/>
    <w:rsid w:val="0035054F"/>
    <w:rsid w:val="00350695"/>
    <w:rsid w:val="00350A5B"/>
    <w:rsid w:val="00350B2B"/>
    <w:rsid w:val="00350EBC"/>
    <w:rsid w:val="00350FFA"/>
    <w:rsid w:val="00351002"/>
    <w:rsid w:val="003510C4"/>
    <w:rsid w:val="003517BF"/>
    <w:rsid w:val="00351F3E"/>
    <w:rsid w:val="00351F52"/>
    <w:rsid w:val="00352270"/>
    <w:rsid w:val="00352B83"/>
    <w:rsid w:val="00352F06"/>
    <w:rsid w:val="00353415"/>
    <w:rsid w:val="003537DD"/>
    <w:rsid w:val="00353E03"/>
    <w:rsid w:val="00353F75"/>
    <w:rsid w:val="00354384"/>
    <w:rsid w:val="003549BF"/>
    <w:rsid w:val="00354D90"/>
    <w:rsid w:val="00354FE6"/>
    <w:rsid w:val="00355142"/>
    <w:rsid w:val="00355961"/>
    <w:rsid w:val="00355DF9"/>
    <w:rsid w:val="00356413"/>
    <w:rsid w:val="003566F8"/>
    <w:rsid w:val="0035670F"/>
    <w:rsid w:val="00356A00"/>
    <w:rsid w:val="003570C7"/>
    <w:rsid w:val="00357624"/>
    <w:rsid w:val="003578A5"/>
    <w:rsid w:val="003600DB"/>
    <w:rsid w:val="00360552"/>
    <w:rsid w:val="00360B2C"/>
    <w:rsid w:val="00360F13"/>
    <w:rsid w:val="00361024"/>
    <w:rsid w:val="00361107"/>
    <w:rsid w:val="00361B7A"/>
    <w:rsid w:val="0036233A"/>
    <w:rsid w:val="00362441"/>
    <w:rsid w:val="0036283E"/>
    <w:rsid w:val="00362A2B"/>
    <w:rsid w:val="00362A49"/>
    <w:rsid w:val="00362E73"/>
    <w:rsid w:val="00362EDF"/>
    <w:rsid w:val="00363156"/>
    <w:rsid w:val="003632AF"/>
    <w:rsid w:val="00363398"/>
    <w:rsid w:val="003639E7"/>
    <w:rsid w:val="00363DAC"/>
    <w:rsid w:val="00363E47"/>
    <w:rsid w:val="0036413B"/>
    <w:rsid w:val="0036421D"/>
    <w:rsid w:val="00364366"/>
    <w:rsid w:val="00364AF3"/>
    <w:rsid w:val="00364F7A"/>
    <w:rsid w:val="00365180"/>
    <w:rsid w:val="003652F7"/>
    <w:rsid w:val="0036575F"/>
    <w:rsid w:val="0036586C"/>
    <w:rsid w:val="00365DE3"/>
    <w:rsid w:val="00365F63"/>
    <w:rsid w:val="0036620E"/>
    <w:rsid w:val="0036648D"/>
    <w:rsid w:val="003664B4"/>
    <w:rsid w:val="0036656F"/>
    <w:rsid w:val="00366A0B"/>
    <w:rsid w:val="00366A86"/>
    <w:rsid w:val="00366B0D"/>
    <w:rsid w:val="00366D17"/>
    <w:rsid w:val="00366D85"/>
    <w:rsid w:val="00366E45"/>
    <w:rsid w:val="00366FF2"/>
    <w:rsid w:val="00367017"/>
    <w:rsid w:val="003671BB"/>
    <w:rsid w:val="00367313"/>
    <w:rsid w:val="00367617"/>
    <w:rsid w:val="003678BB"/>
    <w:rsid w:val="0036797D"/>
    <w:rsid w:val="00367A05"/>
    <w:rsid w:val="00367FA0"/>
    <w:rsid w:val="003703A8"/>
    <w:rsid w:val="00370574"/>
    <w:rsid w:val="003706D3"/>
    <w:rsid w:val="003708B7"/>
    <w:rsid w:val="00370E7C"/>
    <w:rsid w:val="00371111"/>
    <w:rsid w:val="00371531"/>
    <w:rsid w:val="00371594"/>
    <w:rsid w:val="00371641"/>
    <w:rsid w:val="00371AB8"/>
    <w:rsid w:val="00371C8D"/>
    <w:rsid w:val="00371ED6"/>
    <w:rsid w:val="00371F0F"/>
    <w:rsid w:val="00372084"/>
    <w:rsid w:val="00372263"/>
    <w:rsid w:val="003726F0"/>
    <w:rsid w:val="0037276E"/>
    <w:rsid w:val="00372F2C"/>
    <w:rsid w:val="00373035"/>
    <w:rsid w:val="003732C9"/>
    <w:rsid w:val="003734D8"/>
    <w:rsid w:val="003736E1"/>
    <w:rsid w:val="00373C20"/>
    <w:rsid w:val="00373CCB"/>
    <w:rsid w:val="00374485"/>
    <w:rsid w:val="003747B8"/>
    <w:rsid w:val="00374A2D"/>
    <w:rsid w:val="00374B9F"/>
    <w:rsid w:val="00374E4E"/>
    <w:rsid w:val="00375139"/>
    <w:rsid w:val="0037541A"/>
    <w:rsid w:val="003754F5"/>
    <w:rsid w:val="0037566E"/>
    <w:rsid w:val="003759A3"/>
    <w:rsid w:val="00375CF9"/>
    <w:rsid w:val="0037626D"/>
    <w:rsid w:val="0037634C"/>
    <w:rsid w:val="00376D80"/>
    <w:rsid w:val="0037741E"/>
    <w:rsid w:val="00377497"/>
    <w:rsid w:val="00380365"/>
    <w:rsid w:val="003804B8"/>
    <w:rsid w:val="0038084D"/>
    <w:rsid w:val="00380BE0"/>
    <w:rsid w:val="00380C3D"/>
    <w:rsid w:val="00380E6E"/>
    <w:rsid w:val="00380FDB"/>
    <w:rsid w:val="0038109E"/>
    <w:rsid w:val="003811B4"/>
    <w:rsid w:val="003811DD"/>
    <w:rsid w:val="00381A34"/>
    <w:rsid w:val="00381ABD"/>
    <w:rsid w:val="0038222B"/>
    <w:rsid w:val="003822A9"/>
    <w:rsid w:val="003823EF"/>
    <w:rsid w:val="003827DF"/>
    <w:rsid w:val="003828A3"/>
    <w:rsid w:val="003829E4"/>
    <w:rsid w:val="00383191"/>
    <w:rsid w:val="003833BC"/>
    <w:rsid w:val="0038344F"/>
    <w:rsid w:val="003834FA"/>
    <w:rsid w:val="00383678"/>
    <w:rsid w:val="00383E76"/>
    <w:rsid w:val="003840C8"/>
    <w:rsid w:val="00384185"/>
    <w:rsid w:val="00384534"/>
    <w:rsid w:val="0038496F"/>
    <w:rsid w:val="00384A01"/>
    <w:rsid w:val="0038500E"/>
    <w:rsid w:val="00385258"/>
    <w:rsid w:val="00386797"/>
    <w:rsid w:val="003868AB"/>
    <w:rsid w:val="0038705D"/>
    <w:rsid w:val="003872A4"/>
    <w:rsid w:val="00387361"/>
    <w:rsid w:val="003873D1"/>
    <w:rsid w:val="00387545"/>
    <w:rsid w:val="003875DE"/>
    <w:rsid w:val="003875E4"/>
    <w:rsid w:val="00387C83"/>
    <w:rsid w:val="00390101"/>
    <w:rsid w:val="0039019C"/>
    <w:rsid w:val="00390806"/>
    <w:rsid w:val="00390C4E"/>
    <w:rsid w:val="00390F1A"/>
    <w:rsid w:val="003914D4"/>
    <w:rsid w:val="003927A2"/>
    <w:rsid w:val="00392B05"/>
    <w:rsid w:val="00392F55"/>
    <w:rsid w:val="0039309E"/>
    <w:rsid w:val="00393182"/>
    <w:rsid w:val="00393347"/>
    <w:rsid w:val="003933BF"/>
    <w:rsid w:val="0039380E"/>
    <w:rsid w:val="00393B61"/>
    <w:rsid w:val="00393C7C"/>
    <w:rsid w:val="00393E5A"/>
    <w:rsid w:val="00393F45"/>
    <w:rsid w:val="00394009"/>
    <w:rsid w:val="00394514"/>
    <w:rsid w:val="0039498D"/>
    <w:rsid w:val="003949B8"/>
    <w:rsid w:val="00394D52"/>
    <w:rsid w:val="00394E0F"/>
    <w:rsid w:val="00394F4C"/>
    <w:rsid w:val="0039505A"/>
    <w:rsid w:val="003953F9"/>
    <w:rsid w:val="00395490"/>
    <w:rsid w:val="0039555F"/>
    <w:rsid w:val="003958AC"/>
    <w:rsid w:val="00395A31"/>
    <w:rsid w:val="00395ADA"/>
    <w:rsid w:val="00395E6D"/>
    <w:rsid w:val="00395F49"/>
    <w:rsid w:val="00396121"/>
    <w:rsid w:val="0039631D"/>
    <w:rsid w:val="003963FE"/>
    <w:rsid w:val="00396D36"/>
    <w:rsid w:val="00397007"/>
    <w:rsid w:val="0039704E"/>
    <w:rsid w:val="0039746D"/>
    <w:rsid w:val="00397474"/>
    <w:rsid w:val="0039748B"/>
    <w:rsid w:val="0039774C"/>
    <w:rsid w:val="003977E1"/>
    <w:rsid w:val="00397DD0"/>
    <w:rsid w:val="003A00B9"/>
    <w:rsid w:val="003A059C"/>
    <w:rsid w:val="003A0E4C"/>
    <w:rsid w:val="003A0E53"/>
    <w:rsid w:val="003A11AA"/>
    <w:rsid w:val="003A1484"/>
    <w:rsid w:val="003A26F5"/>
    <w:rsid w:val="003A2F17"/>
    <w:rsid w:val="003A3F11"/>
    <w:rsid w:val="003A4585"/>
    <w:rsid w:val="003A47AF"/>
    <w:rsid w:val="003A47F3"/>
    <w:rsid w:val="003A4CA8"/>
    <w:rsid w:val="003A5210"/>
    <w:rsid w:val="003A524E"/>
    <w:rsid w:val="003A5484"/>
    <w:rsid w:val="003A570E"/>
    <w:rsid w:val="003A59BC"/>
    <w:rsid w:val="003A5A2D"/>
    <w:rsid w:val="003A6471"/>
    <w:rsid w:val="003A676F"/>
    <w:rsid w:val="003A6DBD"/>
    <w:rsid w:val="003A6FDE"/>
    <w:rsid w:val="003A7117"/>
    <w:rsid w:val="003A7874"/>
    <w:rsid w:val="003A78B0"/>
    <w:rsid w:val="003A7C1E"/>
    <w:rsid w:val="003A7C4D"/>
    <w:rsid w:val="003A7EED"/>
    <w:rsid w:val="003B009B"/>
    <w:rsid w:val="003B03A2"/>
    <w:rsid w:val="003B0AF1"/>
    <w:rsid w:val="003B0B09"/>
    <w:rsid w:val="003B0EB4"/>
    <w:rsid w:val="003B0FBE"/>
    <w:rsid w:val="003B1445"/>
    <w:rsid w:val="003B1526"/>
    <w:rsid w:val="003B1A42"/>
    <w:rsid w:val="003B1E13"/>
    <w:rsid w:val="003B1F58"/>
    <w:rsid w:val="003B20C3"/>
    <w:rsid w:val="003B26CB"/>
    <w:rsid w:val="003B2CCB"/>
    <w:rsid w:val="003B3415"/>
    <w:rsid w:val="003B358D"/>
    <w:rsid w:val="003B3896"/>
    <w:rsid w:val="003B400D"/>
    <w:rsid w:val="003B4721"/>
    <w:rsid w:val="003B47FD"/>
    <w:rsid w:val="003B4C00"/>
    <w:rsid w:val="003B4C0D"/>
    <w:rsid w:val="003B5227"/>
    <w:rsid w:val="003B5371"/>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68B"/>
    <w:rsid w:val="003C19C6"/>
    <w:rsid w:val="003C1D70"/>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3D9"/>
    <w:rsid w:val="003C65DF"/>
    <w:rsid w:val="003C6749"/>
    <w:rsid w:val="003C6A0C"/>
    <w:rsid w:val="003C6AC8"/>
    <w:rsid w:val="003C6EA0"/>
    <w:rsid w:val="003C6EBB"/>
    <w:rsid w:val="003C6F12"/>
    <w:rsid w:val="003C70CC"/>
    <w:rsid w:val="003C750A"/>
    <w:rsid w:val="003C7DDE"/>
    <w:rsid w:val="003D00AA"/>
    <w:rsid w:val="003D0408"/>
    <w:rsid w:val="003D05EA"/>
    <w:rsid w:val="003D0BA4"/>
    <w:rsid w:val="003D1157"/>
    <w:rsid w:val="003D14C5"/>
    <w:rsid w:val="003D195A"/>
    <w:rsid w:val="003D195C"/>
    <w:rsid w:val="003D19CF"/>
    <w:rsid w:val="003D1B94"/>
    <w:rsid w:val="003D1E31"/>
    <w:rsid w:val="003D20DD"/>
    <w:rsid w:val="003D253F"/>
    <w:rsid w:val="003D27EF"/>
    <w:rsid w:val="003D2882"/>
    <w:rsid w:val="003D2D86"/>
    <w:rsid w:val="003D2F52"/>
    <w:rsid w:val="003D30CA"/>
    <w:rsid w:val="003D311F"/>
    <w:rsid w:val="003D34F9"/>
    <w:rsid w:val="003D3C69"/>
    <w:rsid w:val="003D4268"/>
    <w:rsid w:val="003D4298"/>
    <w:rsid w:val="003D4AE5"/>
    <w:rsid w:val="003D4DD5"/>
    <w:rsid w:val="003D5297"/>
    <w:rsid w:val="003D54B6"/>
    <w:rsid w:val="003D5871"/>
    <w:rsid w:val="003D5A35"/>
    <w:rsid w:val="003D5D23"/>
    <w:rsid w:val="003D5FC4"/>
    <w:rsid w:val="003D612F"/>
    <w:rsid w:val="003D63F6"/>
    <w:rsid w:val="003D64A8"/>
    <w:rsid w:val="003D6D4F"/>
    <w:rsid w:val="003D6DE3"/>
    <w:rsid w:val="003D70D6"/>
    <w:rsid w:val="003D73CD"/>
    <w:rsid w:val="003D7666"/>
    <w:rsid w:val="003D7CB7"/>
    <w:rsid w:val="003E01CE"/>
    <w:rsid w:val="003E0AA2"/>
    <w:rsid w:val="003E0CC2"/>
    <w:rsid w:val="003E0F67"/>
    <w:rsid w:val="003E1278"/>
    <w:rsid w:val="003E1D74"/>
    <w:rsid w:val="003E1ECC"/>
    <w:rsid w:val="003E1FA5"/>
    <w:rsid w:val="003E27E5"/>
    <w:rsid w:val="003E2924"/>
    <w:rsid w:val="003E2B21"/>
    <w:rsid w:val="003E322C"/>
    <w:rsid w:val="003E34F9"/>
    <w:rsid w:val="003E3A6C"/>
    <w:rsid w:val="003E3F1A"/>
    <w:rsid w:val="003E40F3"/>
    <w:rsid w:val="003E4205"/>
    <w:rsid w:val="003E4605"/>
    <w:rsid w:val="003E465F"/>
    <w:rsid w:val="003E4752"/>
    <w:rsid w:val="003E47C1"/>
    <w:rsid w:val="003E5603"/>
    <w:rsid w:val="003E5983"/>
    <w:rsid w:val="003E5CB3"/>
    <w:rsid w:val="003E5D8C"/>
    <w:rsid w:val="003E5DCF"/>
    <w:rsid w:val="003E6231"/>
    <w:rsid w:val="003E6290"/>
    <w:rsid w:val="003E636E"/>
    <w:rsid w:val="003E67A5"/>
    <w:rsid w:val="003E68F4"/>
    <w:rsid w:val="003E6D24"/>
    <w:rsid w:val="003E7257"/>
    <w:rsid w:val="003E73BE"/>
    <w:rsid w:val="003E7435"/>
    <w:rsid w:val="003E74D6"/>
    <w:rsid w:val="003E7580"/>
    <w:rsid w:val="003E772A"/>
    <w:rsid w:val="003E7785"/>
    <w:rsid w:val="003E78DA"/>
    <w:rsid w:val="003E7C37"/>
    <w:rsid w:val="003E7CC7"/>
    <w:rsid w:val="003E7EFF"/>
    <w:rsid w:val="003F0069"/>
    <w:rsid w:val="003F07A0"/>
    <w:rsid w:val="003F0A7D"/>
    <w:rsid w:val="003F0B4B"/>
    <w:rsid w:val="003F0C05"/>
    <w:rsid w:val="003F0D06"/>
    <w:rsid w:val="003F1297"/>
    <w:rsid w:val="003F1DBD"/>
    <w:rsid w:val="003F1DD1"/>
    <w:rsid w:val="003F1E7C"/>
    <w:rsid w:val="003F1EBA"/>
    <w:rsid w:val="003F201A"/>
    <w:rsid w:val="003F2376"/>
    <w:rsid w:val="003F26A5"/>
    <w:rsid w:val="003F3209"/>
    <w:rsid w:val="003F32B1"/>
    <w:rsid w:val="003F3367"/>
    <w:rsid w:val="003F34CF"/>
    <w:rsid w:val="003F35C6"/>
    <w:rsid w:val="003F3BF2"/>
    <w:rsid w:val="003F3DA3"/>
    <w:rsid w:val="003F3E4E"/>
    <w:rsid w:val="003F3F2A"/>
    <w:rsid w:val="003F40CB"/>
    <w:rsid w:val="003F4A34"/>
    <w:rsid w:val="003F4B4C"/>
    <w:rsid w:val="003F4ECE"/>
    <w:rsid w:val="003F52A6"/>
    <w:rsid w:val="003F59E5"/>
    <w:rsid w:val="003F5D73"/>
    <w:rsid w:val="003F6828"/>
    <w:rsid w:val="003F6880"/>
    <w:rsid w:val="003F688A"/>
    <w:rsid w:val="003F68F0"/>
    <w:rsid w:val="003F6F0F"/>
    <w:rsid w:val="003F78BD"/>
    <w:rsid w:val="00400072"/>
    <w:rsid w:val="004003E4"/>
    <w:rsid w:val="00400C19"/>
    <w:rsid w:val="00400CFA"/>
    <w:rsid w:val="00400DD2"/>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6F3"/>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F6E"/>
    <w:rsid w:val="00410388"/>
    <w:rsid w:val="00410C14"/>
    <w:rsid w:val="0041105D"/>
    <w:rsid w:val="004113F4"/>
    <w:rsid w:val="0041150B"/>
    <w:rsid w:val="004115D7"/>
    <w:rsid w:val="00411822"/>
    <w:rsid w:val="00411859"/>
    <w:rsid w:val="00411B98"/>
    <w:rsid w:val="00411BCB"/>
    <w:rsid w:val="0041224C"/>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64"/>
    <w:rsid w:val="004164BF"/>
    <w:rsid w:val="004171A7"/>
    <w:rsid w:val="00417453"/>
    <w:rsid w:val="00417529"/>
    <w:rsid w:val="0041760E"/>
    <w:rsid w:val="0041790B"/>
    <w:rsid w:val="00417F8B"/>
    <w:rsid w:val="00420A1A"/>
    <w:rsid w:val="00420B0D"/>
    <w:rsid w:val="00420C34"/>
    <w:rsid w:val="00420E7D"/>
    <w:rsid w:val="00421164"/>
    <w:rsid w:val="004218FD"/>
    <w:rsid w:val="00421F09"/>
    <w:rsid w:val="00422016"/>
    <w:rsid w:val="0042207C"/>
    <w:rsid w:val="004221C4"/>
    <w:rsid w:val="00422247"/>
    <w:rsid w:val="00422895"/>
    <w:rsid w:val="00422906"/>
    <w:rsid w:val="00422D57"/>
    <w:rsid w:val="00422D93"/>
    <w:rsid w:val="00422DAB"/>
    <w:rsid w:val="00422FA5"/>
    <w:rsid w:val="00423415"/>
    <w:rsid w:val="00423703"/>
    <w:rsid w:val="00423A84"/>
    <w:rsid w:val="00423D54"/>
    <w:rsid w:val="00423E3A"/>
    <w:rsid w:val="00423E4C"/>
    <w:rsid w:val="00423F19"/>
    <w:rsid w:val="0042401D"/>
    <w:rsid w:val="00424865"/>
    <w:rsid w:val="004248A6"/>
    <w:rsid w:val="00424902"/>
    <w:rsid w:val="004249AB"/>
    <w:rsid w:val="00424AAC"/>
    <w:rsid w:val="00424B6C"/>
    <w:rsid w:val="00424EE9"/>
    <w:rsid w:val="004252D1"/>
    <w:rsid w:val="004252DC"/>
    <w:rsid w:val="00425A5B"/>
    <w:rsid w:val="00426050"/>
    <w:rsid w:val="004260A0"/>
    <w:rsid w:val="004262C8"/>
    <w:rsid w:val="0042646F"/>
    <w:rsid w:val="004264F8"/>
    <w:rsid w:val="00426655"/>
    <w:rsid w:val="004267E4"/>
    <w:rsid w:val="00426A91"/>
    <w:rsid w:val="00426DA2"/>
    <w:rsid w:val="004272DD"/>
    <w:rsid w:val="004274DA"/>
    <w:rsid w:val="004275A9"/>
    <w:rsid w:val="00427DBE"/>
    <w:rsid w:val="0043018A"/>
    <w:rsid w:val="004303A5"/>
    <w:rsid w:val="004304E2"/>
    <w:rsid w:val="004305CE"/>
    <w:rsid w:val="00430620"/>
    <w:rsid w:val="00430E38"/>
    <w:rsid w:val="00431007"/>
    <w:rsid w:val="004311A8"/>
    <w:rsid w:val="00431498"/>
    <w:rsid w:val="00431868"/>
    <w:rsid w:val="00431D9E"/>
    <w:rsid w:val="004320D8"/>
    <w:rsid w:val="00432106"/>
    <w:rsid w:val="00432884"/>
    <w:rsid w:val="0043290E"/>
    <w:rsid w:val="00432A40"/>
    <w:rsid w:val="00432AE3"/>
    <w:rsid w:val="00432C7E"/>
    <w:rsid w:val="00432CCA"/>
    <w:rsid w:val="00432F6E"/>
    <w:rsid w:val="00433146"/>
    <w:rsid w:val="0043316F"/>
    <w:rsid w:val="0043326F"/>
    <w:rsid w:val="00433D67"/>
    <w:rsid w:val="004349FA"/>
    <w:rsid w:val="00434C64"/>
    <w:rsid w:val="00434CFB"/>
    <w:rsid w:val="004353C5"/>
    <w:rsid w:val="00435903"/>
    <w:rsid w:val="00435F5A"/>
    <w:rsid w:val="00436229"/>
    <w:rsid w:val="004365F7"/>
    <w:rsid w:val="004369AF"/>
    <w:rsid w:val="004370A3"/>
    <w:rsid w:val="0043771D"/>
    <w:rsid w:val="00437A95"/>
    <w:rsid w:val="00437D40"/>
    <w:rsid w:val="00437E9E"/>
    <w:rsid w:val="004401F1"/>
    <w:rsid w:val="004403A9"/>
    <w:rsid w:val="0044137A"/>
    <w:rsid w:val="0044139F"/>
    <w:rsid w:val="0044156F"/>
    <w:rsid w:val="00441E66"/>
    <w:rsid w:val="004425AE"/>
    <w:rsid w:val="0044286F"/>
    <w:rsid w:val="00442B4C"/>
    <w:rsid w:val="00442C85"/>
    <w:rsid w:val="004432D0"/>
    <w:rsid w:val="00443357"/>
    <w:rsid w:val="00443468"/>
    <w:rsid w:val="00443DB0"/>
    <w:rsid w:val="00443E5C"/>
    <w:rsid w:val="004443E1"/>
    <w:rsid w:val="00444490"/>
    <w:rsid w:val="004444BE"/>
    <w:rsid w:val="00444643"/>
    <w:rsid w:val="00444819"/>
    <w:rsid w:val="00444922"/>
    <w:rsid w:val="0044494A"/>
    <w:rsid w:val="00444A1E"/>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47FA1"/>
    <w:rsid w:val="004500BA"/>
    <w:rsid w:val="004502BF"/>
    <w:rsid w:val="00450893"/>
    <w:rsid w:val="00450953"/>
    <w:rsid w:val="00450EB6"/>
    <w:rsid w:val="00450F59"/>
    <w:rsid w:val="00451524"/>
    <w:rsid w:val="0045164C"/>
    <w:rsid w:val="004517DE"/>
    <w:rsid w:val="00451989"/>
    <w:rsid w:val="004519FC"/>
    <w:rsid w:val="00451C78"/>
    <w:rsid w:val="00451E11"/>
    <w:rsid w:val="00451E82"/>
    <w:rsid w:val="00451F69"/>
    <w:rsid w:val="00452052"/>
    <w:rsid w:val="00452087"/>
    <w:rsid w:val="004522DB"/>
    <w:rsid w:val="00452CA8"/>
    <w:rsid w:val="00453042"/>
    <w:rsid w:val="004530BA"/>
    <w:rsid w:val="00453661"/>
    <w:rsid w:val="0045378B"/>
    <w:rsid w:val="00454A9C"/>
    <w:rsid w:val="00454C1B"/>
    <w:rsid w:val="00454D2E"/>
    <w:rsid w:val="00454F90"/>
    <w:rsid w:val="0045505A"/>
    <w:rsid w:val="00455142"/>
    <w:rsid w:val="0045538B"/>
    <w:rsid w:val="004555F1"/>
    <w:rsid w:val="004557F3"/>
    <w:rsid w:val="00455AA7"/>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C9D"/>
    <w:rsid w:val="00460DF0"/>
    <w:rsid w:val="00460F4A"/>
    <w:rsid w:val="0046101C"/>
    <w:rsid w:val="004615EE"/>
    <w:rsid w:val="004616DF"/>
    <w:rsid w:val="00461C51"/>
    <w:rsid w:val="00462001"/>
    <w:rsid w:val="0046203D"/>
    <w:rsid w:val="00462210"/>
    <w:rsid w:val="0046236B"/>
    <w:rsid w:val="00462600"/>
    <w:rsid w:val="00462ABA"/>
    <w:rsid w:val="00462B6D"/>
    <w:rsid w:val="00462D38"/>
    <w:rsid w:val="0046310D"/>
    <w:rsid w:val="004634B7"/>
    <w:rsid w:val="00463A43"/>
    <w:rsid w:val="00463DA7"/>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893"/>
    <w:rsid w:val="004709E1"/>
    <w:rsid w:val="00471046"/>
    <w:rsid w:val="004714D9"/>
    <w:rsid w:val="0047160B"/>
    <w:rsid w:val="00471666"/>
    <w:rsid w:val="00471BAB"/>
    <w:rsid w:val="00471C89"/>
    <w:rsid w:val="00472133"/>
    <w:rsid w:val="004724E3"/>
    <w:rsid w:val="00472565"/>
    <w:rsid w:val="0047316E"/>
    <w:rsid w:val="004732A4"/>
    <w:rsid w:val="00473332"/>
    <w:rsid w:val="00473A38"/>
    <w:rsid w:val="00473B05"/>
    <w:rsid w:val="00473B1F"/>
    <w:rsid w:val="00473DF7"/>
    <w:rsid w:val="00474053"/>
    <w:rsid w:val="00474088"/>
    <w:rsid w:val="004745ED"/>
    <w:rsid w:val="00474B38"/>
    <w:rsid w:val="00474B7C"/>
    <w:rsid w:val="00474EC9"/>
    <w:rsid w:val="004750BE"/>
    <w:rsid w:val="00475331"/>
    <w:rsid w:val="00475407"/>
    <w:rsid w:val="00475A17"/>
    <w:rsid w:val="00475E98"/>
    <w:rsid w:val="004762DD"/>
    <w:rsid w:val="004764D9"/>
    <w:rsid w:val="0047696E"/>
    <w:rsid w:val="00476C1E"/>
    <w:rsid w:val="00476CA5"/>
    <w:rsid w:val="00477075"/>
    <w:rsid w:val="004770CE"/>
    <w:rsid w:val="004778AA"/>
    <w:rsid w:val="00477A23"/>
    <w:rsid w:val="00477BF7"/>
    <w:rsid w:val="00477D27"/>
    <w:rsid w:val="00477FEA"/>
    <w:rsid w:val="0048013D"/>
    <w:rsid w:val="00480146"/>
    <w:rsid w:val="0048080D"/>
    <w:rsid w:val="004814C6"/>
    <w:rsid w:val="0048156C"/>
    <w:rsid w:val="004819DD"/>
    <w:rsid w:val="004819E6"/>
    <w:rsid w:val="00481A34"/>
    <w:rsid w:val="004822D2"/>
    <w:rsid w:val="0048236D"/>
    <w:rsid w:val="00482879"/>
    <w:rsid w:val="00482FF6"/>
    <w:rsid w:val="00483015"/>
    <w:rsid w:val="0048301E"/>
    <w:rsid w:val="00483849"/>
    <w:rsid w:val="00483A98"/>
    <w:rsid w:val="00483ABA"/>
    <w:rsid w:val="00483C37"/>
    <w:rsid w:val="00483CE8"/>
    <w:rsid w:val="00483EC7"/>
    <w:rsid w:val="00483F17"/>
    <w:rsid w:val="00484E5F"/>
    <w:rsid w:val="00484EAA"/>
    <w:rsid w:val="00485602"/>
    <w:rsid w:val="00485D6E"/>
    <w:rsid w:val="00485E9E"/>
    <w:rsid w:val="0048612A"/>
    <w:rsid w:val="004866C6"/>
    <w:rsid w:val="004870B9"/>
    <w:rsid w:val="00487F1D"/>
    <w:rsid w:val="00491757"/>
    <w:rsid w:val="00491911"/>
    <w:rsid w:val="0049221E"/>
    <w:rsid w:val="0049226C"/>
    <w:rsid w:val="004928D3"/>
    <w:rsid w:val="00492AB7"/>
    <w:rsid w:val="00492E06"/>
    <w:rsid w:val="00492E1C"/>
    <w:rsid w:val="00493152"/>
    <w:rsid w:val="0049350B"/>
    <w:rsid w:val="0049374F"/>
    <w:rsid w:val="004938D7"/>
    <w:rsid w:val="00493A8E"/>
    <w:rsid w:val="00493D24"/>
    <w:rsid w:val="00493D97"/>
    <w:rsid w:val="00493EA1"/>
    <w:rsid w:val="00493ED4"/>
    <w:rsid w:val="004943C9"/>
    <w:rsid w:val="00494463"/>
    <w:rsid w:val="004946E1"/>
    <w:rsid w:val="00494A56"/>
    <w:rsid w:val="00494FCE"/>
    <w:rsid w:val="00495256"/>
    <w:rsid w:val="004957B5"/>
    <w:rsid w:val="004957F9"/>
    <w:rsid w:val="0049605A"/>
    <w:rsid w:val="00496694"/>
    <w:rsid w:val="004969C2"/>
    <w:rsid w:val="004969FB"/>
    <w:rsid w:val="00496CE8"/>
    <w:rsid w:val="00496DC8"/>
    <w:rsid w:val="004974A9"/>
    <w:rsid w:val="004975A3"/>
    <w:rsid w:val="00497799"/>
    <w:rsid w:val="00497810"/>
    <w:rsid w:val="0049788A"/>
    <w:rsid w:val="00497EFF"/>
    <w:rsid w:val="00497FF6"/>
    <w:rsid w:val="004A00C1"/>
    <w:rsid w:val="004A0E60"/>
    <w:rsid w:val="004A10F9"/>
    <w:rsid w:val="004A1F32"/>
    <w:rsid w:val="004A23A7"/>
    <w:rsid w:val="004A23F2"/>
    <w:rsid w:val="004A241B"/>
    <w:rsid w:val="004A284F"/>
    <w:rsid w:val="004A288C"/>
    <w:rsid w:val="004A2A60"/>
    <w:rsid w:val="004A2A88"/>
    <w:rsid w:val="004A31A9"/>
    <w:rsid w:val="004A326F"/>
    <w:rsid w:val="004A35F6"/>
    <w:rsid w:val="004A3658"/>
    <w:rsid w:val="004A3957"/>
    <w:rsid w:val="004A3C6C"/>
    <w:rsid w:val="004A4414"/>
    <w:rsid w:val="004A4850"/>
    <w:rsid w:val="004A4A43"/>
    <w:rsid w:val="004A4CA6"/>
    <w:rsid w:val="004A4F8B"/>
    <w:rsid w:val="004A537A"/>
    <w:rsid w:val="004A5A26"/>
    <w:rsid w:val="004A5AE1"/>
    <w:rsid w:val="004A6515"/>
    <w:rsid w:val="004A6830"/>
    <w:rsid w:val="004A6CCD"/>
    <w:rsid w:val="004A6D4A"/>
    <w:rsid w:val="004A7444"/>
    <w:rsid w:val="004A78CB"/>
    <w:rsid w:val="004A7A55"/>
    <w:rsid w:val="004B0777"/>
    <w:rsid w:val="004B0A12"/>
    <w:rsid w:val="004B0A5B"/>
    <w:rsid w:val="004B0ECD"/>
    <w:rsid w:val="004B118A"/>
    <w:rsid w:val="004B12EE"/>
    <w:rsid w:val="004B179B"/>
    <w:rsid w:val="004B1EEF"/>
    <w:rsid w:val="004B2018"/>
    <w:rsid w:val="004B25A7"/>
    <w:rsid w:val="004B261B"/>
    <w:rsid w:val="004B2690"/>
    <w:rsid w:val="004B2AC3"/>
    <w:rsid w:val="004B2BEA"/>
    <w:rsid w:val="004B34F7"/>
    <w:rsid w:val="004B3D05"/>
    <w:rsid w:val="004B404A"/>
    <w:rsid w:val="004B40DF"/>
    <w:rsid w:val="004B4673"/>
    <w:rsid w:val="004B4774"/>
    <w:rsid w:val="004B47D3"/>
    <w:rsid w:val="004B4F34"/>
    <w:rsid w:val="004B507C"/>
    <w:rsid w:val="004B53B0"/>
    <w:rsid w:val="004B56C6"/>
    <w:rsid w:val="004B59F9"/>
    <w:rsid w:val="004B5E99"/>
    <w:rsid w:val="004B5F2A"/>
    <w:rsid w:val="004B5FDB"/>
    <w:rsid w:val="004B6380"/>
    <w:rsid w:val="004B66EB"/>
    <w:rsid w:val="004B6A0B"/>
    <w:rsid w:val="004B6DEC"/>
    <w:rsid w:val="004B7288"/>
    <w:rsid w:val="004B72CD"/>
    <w:rsid w:val="004B73E3"/>
    <w:rsid w:val="004B75B3"/>
    <w:rsid w:val="004B75B5"/>
    <w:rsid w:val="004B7600"/>
    <w:rsid w:val="004B7675"/>
    <w:rsid w:val="004B794D"/>
    <w:rsid w:val="004C0096"/>
    <w:rsid w:val="004C0548"/>
    <w:rsid w:val="004C0722"/>
    <w:rsid w:val="004C0824"/>
    <w:rsid w:val="004C0A47"/>
    <w:rsid w:val="004C0CA7"/>
    <w:rsid w:val="004C0D82"/>
    <w:rsid w:val="004C0ECE"/>
    <w:rsid w:val="004C1411"/>
    <w:rsid w:val="004C174B"/>
    <w:rsid w:val="004C17C1"/>
    <w:rsid w:val="004C18A1"/>
    <w:rsid w:val="004C1D9B"/>
    <w:rsid w:val="004C1FB8"/>
    <w:rsid w:val="004C208A"/>
    <w:rsid w:val="004C2329"/>
    <w:rsid w:val="004C26F4"/>
    <w:rsid w:val="004C3108"/>
    <w:rsid w:val="004C3473"/>
    <w:rsid w:val="004C34FC"/>
    <w:rsid w:val="004C36D7"/>
    <w:rsid w:val="004C470C"/>
    <w:rsid w:val="004C4960"/>
    <w:rsid w:val="004C49B6"/>
    <w:rsid w:val="004C4AF0"/>
    <w:rsid w:val="004C4B2D"/>
    <w:rsid w:val="004C4B97"/>
    <w:rsid w:val="004C53F7"/>
    <w:rsid w:val="004C55AE"/>
    <w:rsid w:val="004C5F43"/>
    <w:rsid w:val="004C6000"/>
    <w:rsid w:val="004C6065"/>
    <w:rsid w:val="004C60D8"/>
    <w:rsid w:val="004C63B8"/>
    <w:rsid w:val="004C63EE"/>
    <w:rsid w:val="004C6E9E"/>
    <w:rsid w:val="004C7F57"/>
    <w:rsid w:val="004C7FD5"/>
    <w:rsid w:val="004D0149"/>
    <w:rsid w:val="004D0A63"/>
    <w:rsid w:val="004D1041"/>
    <w:rsid w:val="004D1809"/>
    <w:rsid w:val="004D1871"/>
    <w:rsid w:val="004D1D05"/>
    <w:rsid w:val="004D1EBD"/>
    <w:rsid w:val="004D203B"/>
    <w:rsid w:val="004D2041"/>
    <w:rsid w:val="004D207D"/>
    <w:rsid w:val="004D20AD"/>
    <w:rsid w:val="004D24F3"/>
    <w:rsid w:val="004D264F"/>
    <w:rsid w:val="004D28BA"/>
    <w:rsid w:val="004D2A51"/>
    <w:rsid w:val="004D2AC1"/>
    <w:rsid w:val="004D3275"/>
    <w:rsid w:val="004D33F2"/>
    <w:rsid w:val="004D38D4"/>
    <w:rsid w:val="004D3DB5"/>
    <w:rsid w:val="004D41F1"/>
    <w:rsid w:val="004D469F"/>
    <w:rsid w:val="004D4A4E"/>
    <w:rsid w:val="004D4C0E"/>
    <w:rsid w:val="004D4C66"/>
    <w:rsid w:val="004D5062"/>
    <w:rsid w:val="004D5BE8"/>
    <w:rsid w:val="004D6172"/>
    <w:rsid w:val="004D6890"/>
    <w:rsid w:val="004D6952"/>
    <w:rsid w:val="004D69F6"/>
    <w:rsid w:val="004D6A82"/>
    <w:rsid w:val="004D6A94"/>
    <w:rsid w:val="004D6E74"/>
    <w:rsid w:val="004D72C3"/>
    <w:rsid w:val="004D7ACC"/>
    <w:rsid w:val="004D7BBD"/>
    <w:rsid w:val="004D7CC5"/>
    <w:rsid w:val="004D7EF6"/>
    <w:rsid w:val="004D7F11"/>
    <w:rsid w:val="004E049C"/>
    <w:rsid w:val="004E052D"/>
    <w:rsid w:val="004E0BF9"/>
    <w:rsid w:val="004E11A7"/>
    <w:rsid w:val="004E13AC"/>
    <w:rsid w:val="004E22E4"/>
    <w:rsid w:val="004E29D2"/>
    <w:rsid w:val="004E2B94"/>
    <w:rsid w:val="004E2FE6"/>
    <w:rsid w:val="004E30C3"/>
    <w:rsid w:val="004E319C"/>
    <w:rsid w:val="004E31D2"/>
    <w:rsid w:val="004E3212"/>
    <w:rsid w:val="004E3593"/>
    <w:rsid w:val="004E3B54"/>
    <w:rsid w:val="004E3CB7"/>
    <w:rsid w:val="004E3CDD"/>
    <w:rsid w:val="004E41DE"/>
    <w:rsid w:val="004E4C9D"/>
    <w:rsid w:val="004E4E46"/>
    <w:rsid w:val="004E57DB"/>
    <w:rsid w:val="004E64A4"/>
    <w:rsid w:val="004E67E9"/>
    <w:rsid w:val="004E6FCD"/>
    <w:rsid w:val="004E7004"/>
    <w:rsid w:val="004E7217"/>
    <w:rsid w:val="004E7589"/>
    <w:rsid w:val="004E76BB"/>
    <w:rsid w:val="004E78D6"/>
    <w:rsid w:val="004E7BB0"/>
    <w:rsid w:val="004F02E5"/>
    <w:rsid w:val="004F0345"/>
    <w:rsid w:val="004F0A03"/>
    <w:rsid w:val="004F0CFE"/>
    <w:rsid w:val="004F108B"/>
    <w:rsid w:val="004F159D"/>
    <w:rsid w:val="004F16DE"/>
    <w:rsid w:val="004F1942"/>
    <w:rsid w:val="004F1A29"/>
    <w:rsid w:val="004F1DAA"/>
    <w:rsid w:val="004F20C6"/>
    <w:rsid w:val="004F2126"/>
    <w:rsid w:val="004F2241"/>
    <w:rsid w:val="004F227C"/>
    <w:rsid w:val="004F24B4"/>
    <w:rsid w:val="004F2BEE"/>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5BEE"/>
    <w:rsid w:val="004F5CD3"/>
    <w:rsid w:val="004F60E5"/>
    <w:rsid w:val="004F6519"/>
    <w:rsid w:val="004F6546"/>
    <w:rsid w:val="004F6931"/>
    <w:rsid w:val="004F6CDC"/>
    <w:rsid w:val="004F724F"/>
    <w:rsid w:val="004F7355"/>
    <w:rsid w:val="004F74E1"/>
    <w:rsid w:val="004F7F8E"/>
    <w:rsid w:val="004F7F98"/>
    <w:rsid w:val="005000EA"/>
    <w:rsid w:val="0050038A"/>
    <w:rsid w:val="00500553"/>
    <w:rsid w:val="00500700"/>
    <w:rsid w:val="005008F8"/>
    <w:rsid w:val="00500BD4"/>
    <w:rsid w:val="00500C40"/>
    <w:rsid w:val="005013B5"/>
    <w:rsid w:val="00501728"/>
    <w:rsid w:val="005017ED"/>
    <w:rsid w:val="005018DE"/>
    <w:rsid w:val="00501920"/>
    <w:rsid w:val="005019B3"/>
    <w:rsid w:val="00501BF5"/>
    <w:rsid w:val="00502817"/>
    <w:rsid w:val="00502DF2"/>
    <w:rsid w:val="00502E1D"/>
    <w:rsid w:val="00503A77"/>
    <w:rsid w:val="00503FAC"/>
    <w:rsid w:val="005042EC"/>
    <w:rsid w:val="0050430A"/>
    <w:rsid w:val="005044AA"/>
    <w:rsid w:val="00504A75"/>
    <w:rsid w:val="00504F3F"/>
    <w:rsid w:val="00505027"/>
    <w:rsid w:val="005050A8"/>
    <w:rsid w:val="005051E4"/>
    <w:rsid w:val="0050542B"/>
    <w:rsid w:val="00505A9D"/>
    <w:rsid w:val="00505B7F"/>
    <w:rsid w:val="00506499"/>
    <w:rsid w:val="00506747"/>
    <w:rsid w:val="005067A3"/>
    <w:rsid w:val="00506A99"/>
    <w:rsid w:val="00506DBE"/>
    <w:rsid w:val="00506E29"/>
    <w:rsid w:val="00507820"/>
    <w:rsid w:val="005078B4"/>
    <w:rsid w:val="0051005E"/>
    <w:rsid w:val="005102DE"/>
    <w:rsid w:val="005102E0"/>
    <w:rsid w:val="00510EC9"/>
    <w:rsid w:val="005114B4"/>
    <w:rsid w:val="00511755"/>
    <w:rsid w:val="005117F0"/>
    <w:rsid w:val="0051194B"/>
    <w:rsid w:val="00511A06"/>
    <w:rsid w:val="00511A5E"/>
    <w:rsid w:val="00511E6C"/>
    <w:rsid w:val="00512422"/>
    <w:rsid w:val="005131C2"/>
    <w:rsid w:val="005137A1"/>
    <w:rsid w:val="005139CD"/>
    <w:rsid w:val="00513E28"/>
    <w:rsid w:val="00513EDC"/>
    <w:rsid w:val="00514671"/>
    <w:rsid w:val="005146BC"/>
    <w:rsid w:val="005146EF"/>
    <w:rsid w:val="00514757"/>
    <w:rsid w:val="005148FE"/>
    <w:rsid w:val="00514EA8"/>
    <w:rsid w:val="00515024"/>
    <w:rsid w:val="005150F8"/>
    <w:rsid w:val="005153E0"/>
    <w:rsid w:val="005159C0"/>
    <w:rsid w:val="005159C7"/>
    <w:rsid w:val="005159E1"/>
    <w:rsid w:val="00515DB3"/>
    <w:rsid w:val="00515FC9"/>
    <w:rsid w:val="005164D1"/>
    <w:rsid w:val="005169FD"/>
    <w:rsid w:val="00516BBE"/>
    <w:rsid w:val="00516CE2"/>
    <w:rsid w:val="00516FA9"/>
    <w:rsid w:val="005173C2"/>
    <w:rsid w:val="0051752E"/>
    <w:rsid w:val="005175F0"/>
    <w:rsid w:val="00517697"/>
    <w:rsid w:val="0051789A"/>
    <w:rsid w:val="00517C90"/>
    <w:rsid w:val="00517D22"/>
    <w:rsid w:val="00517EF8"/>
    <w:rsid w:val="00520316"/>
    <w:rsid w:val="00520A3B"/>
    <w:rsid w:val="00520B48"/>
    <w:rsid w:val="00520F0D"/>
    <w:rsid w:val="00520F15"/>
    <w:rsid w:val="00521434"/>
    <w:rsid w:val="005214FB"/>
    <w:rsid w:val="00521ADB"/>
    <w:rsid w:val="00521F0A"/>
    <w:rsid w:val="005221D7"/>
    <w:rsid w:val="00522419"/>
    <w:rsid w:val="00522C2F"/>
    <w:rsid w:val="00523043"/>
    <w:rsid w:val="00523191"/>
    <w:rsid w:val="005233E8"/>
    <w:rsid w:val="00523B07"/>
    <w:rsid w:val="00523C6E"/>
    <w:rsid w:val="00523CEA"/>
    <w:rsid w:val="00523D9C"/>
    <w:rsid w:val="00523DC0"/>
    <w:rsid w:val="00524050"/>
    <w:rsid w:val="0052425E"/>
    <w:rsid w:val="0052473F"/>
    <w:rsid w:val="00524F2F"/>
    <w:rsid w:val="005253FC"/>
    <w:rsid w:val="00525741"/>
    <w:rsid w:val="00525B45"/>
    <w:rsid w:val="00525F51"/>
    <w:rsid w:val="005269CB"/>
    <w:rsid w:val="00526AB8"/>
    <w:rsid w:val="00526D2D"/>
    <w:rsid w:val="00526F5C"/>
    <w:rsid w:val="005275C6"/>
    <w:rsid w:val="00527CF4"/>
    <w:rsid w:val="00530418"/>
    <w:rsid w:val="0053062D"/>
    <w:rsid w:val="005307DC"/>
    <w:rsid w:val="00530B99"/>
    <w:rsid w:val="00530BF4"/>
    <w:rsid w:val="00531221"/>
    <w:rsid w:val="00531964"/>
    <w:rsid w:val="00531A3E"/>
    <w:rsid w:val="00531B28"/>
    <w:rsid w:val="00531BD8"/>
    <w:rsid w:val="005329D5"/>
    <w:rsid w:val="00532C06"/>
    <w:rsid w:val="00532C0A"/>
    <w:rsid w:val="00532CAB"/>
    <w:rsid w:val="00532FE7"/>
    <w:rsid w:val="005331FB"/>
    <w:rsid w:val="005332A1"/>
    <w:rsid w:val="00533338"/>
    <w:rsid w:val="00533767"/>
    <w:rsid w:val="00533809"/>
    <w:rsid w:val="00534169"/>
    <w:rsid w:val="0053426B"/>
    <w:rsid w:val="00534536"/>
    <w:rsid w:val="00534858"/>
    <w:rsid w:val="00534871"/>
    <w:rsid w:val="00534A68"/>
    <w:rsid w:val="00534B59"/>
    <w:rsid w:val="005352C1"/>
    <w:rsid w:val="00535431"/>
    <w:rsid w:val="00535ABD"/>
    <w:rsid w:val="00535E97"/>
    <w:rsid w:val="0053667E"/>
    <w:rsid w:val="00536DE7"/>
    <w:rsid w:val="005372EC"/>
    <w:rsid w:val="0053730A"/>
    <w:rsid w:val="005377AD"/>
    <w:rsid w:val="00537A52"/>
    <w:rsid w:val="00537C23"/>
    <w:rsid w:val="00540034"/>
    <w:rsid w:val="00540320"/>
    <w:rsid w:val="005406B8"/>
    <w:rsid w:val="00540938"/>
    <w:rsid w:val="00540F54"/>
    <w:rsid w:val="00541132"/>
    <w:rsid w:val="005413A1"/>
    <w:rsid w:val="005416C4"/>
    <w:rsid w:val="005418EE"/>
    <w:rsid w:val="005419AC"/>
    <w:rsid w:val="00541C3E"/>
    <w:rsid w:val="00541D8D"/>
    <w:rsid w:val="00541D94"/>
    <w:rsid w:val="00541EC3"/>
    <w:rsid w:val="00541F71"/>
    <w:rsid w:val="0054218F"/>
    <w:rsid w:val="0054225B"/>
    <w:rsid w:val="005424FC"/>
    <w:rsid w:val="0054298F"/>
    <w:rsid w:val="00542AAF"/>
    <w:rsid w:val="00542DD1"/>
    <w:rsid w:val="0054345E"/>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C65"/>
    <w:rsid w:val="00546D70"/>
    <w:rsid w:val="00546E8A"/>
    <w:rsid w:val="0054773F"/>
    <w:rsid w:val="00547DB9"/>
    <w:rsid w:val="00550248"/>
    <w:rsid w:val="005502B6"/>
    <w:rsid w:val="00550952"/>
    <w:rsid w:val="0055095C"/>
    <w:rsid w:val="00550A92"/>
    <w:rsid w:val="0055105E"/>
    <w:rsid w:val="005510B0"/>
    <w:rsid w:val="0055135E"/>
    <w:rsid w:val="0055144F"/>
    <w:rsid w:val="0055176B"/>
    <w:rsid w:val="00551A19"/>
    <w:rsid w:val="00551D1A"/>
    <w:rsid w:val="00551F46"/>
    <w:rsid w:val="005521AB"/>
    <w:rsid w:val="005525E4"/>
    <w:rsid w:val="0055277B"/>
    <w:rsid w:val="005528F0"/>
    <w:rsid w:val="00552C1F"/>
    <w:rsid w:val="00552FE8"/>
    <w:rsid w:val="0055309B"/>
    <w:rsid w:val="00553B95"/>
    <w:rsid w:val="00553ECA"/>
    <w:rsid w:val="005546AE"/>
    <w:rsid w:val="005548A8"/>
    <w:rsid w:val="005548C8"/>
    <w:rsid w:val="00554926"/>
    <w:rsid w:val="00554D9A"/>
    <w:rsid w:val="00554F1F"/>
    <w:rsid w:val="00555010"/>
    <w:rsid w:val="00555517"/>
    <w:rsid w:val="0055566A"/>
    <w:rsid w:val="00555A94"/>
    <w:rsid w:val="0055611F"/>
    <w:rsid w:val="00557202"/>
    <w:rsid w:val="005576E9"/>
    <w:rsid w:val="00557932"/>
    <w:rsid w:val="00557A32"/>
    <w:rsid w:val="00557A75"/>
    <w:rsid w:val="00557E0F"/>
    <w:rsid w:val="00560061"/>
    <w:rsid w:val="005600CB"/>
    <w:rsid w:val="005604A6"/>
    <w:rsid w:val="00560806"/>
    <w:rsid w:val="00560A04"/>
    <w:rsid w:val="00560B0F"/>
    <w:rsid w:val="00560E27"/>
    <w:rsid w:val="00560EFF"/>
    <w:rsid w:val="0056142D"/>
    <w:rsid w:val="005618FD"/>
    <w:rsid w:val="00561B53"/>
    <w:rsid w:val="00561C98"/>
    <w:rsid w:val="00562676"/>
    <w:rsid w:val="005629D1"/>
    <w:rsid w:val="00562C80"/>
    <w:rsid w:val="00563B4D"/>
    <w:rsid w:val="00563CAA"/>
    <w:rsid w:val="00564224"/>
    <w:rsid w:val="00564B05"/>
    <w:rsid w:val="00564D86"/>
    <w:rsid w:val="00565982"/>
    <w:rsid w:val="00565B72"/>
    <w:rsid w:val="00566D6C"/>
    <w:rsid w:val="00566E0B"/>
    <w:rsid w:val="00566E67"/>
    <w:rsid w:val="005679A5"/>
    <w:rsid w:val="00567D72"/>
    <w:rsid w:val="00567DF6"/>
    <w:rsid w:val="00567ED4"/>
    <w:rsid w:val="00567F60"/>
    <w:rsid w:val="00567FC8"/>
    <w:rsid w:val="0057000C"/>
    <w:rsid w:val="0057074E"/>
    <w:rsid w:val="00570941"/>
    <w:rsid w:val="00570AC4"/>
    <w:rsid w:val="00570B30"/>
    <w:rsid w:val="00570B42"/>
    <w:rsid w:val="00570CB0"/>
    <w:rsid w:val="00571098"/>
    <w:rsid w:val="005719A4"/>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3C02"/>
    <w:rsid w:val="00574417"/>
    <w:rsid w:val="0057450C"/>
    <w:rsid w:val="00575302"/>
    <w:rsid w:val="00575336"/>
    <w:rsid w:val="005758E6"/>
    <w:rsid w:val="00575C58"/>
    <w:rsid w:val="00575DB2"/>
    <w:rsid w:val="00575E17"/>
    <w:rsid w:val="00575E97"/>
    <w:rsid w:val="00576390"/>
    <w:rsid w:val="00576874"/>
    <w:rsid w:val="00576CD0"/>
    <w:rsid w:val="005773B9"/>
    <w:rsid w:val="005773EA"/>
    <w:rsid w:val="00577809"/>
    <w:rsid w:val="0057783E"/>
    <w:rsid w:val="0057784E"/>
    <w:rsid w:val="005778A7"/>
    <w:rsid w:val="005778EE"/>
    <w:rsid w:val="00577FA8"/>
    <w:rsid w:val="0058064F"/>
    <w:rsid w:val="00580828"/>
    <w:rsid w:val="005809D7"/>
    <w:rsid w:val="00580E06"/>
    <w:rsid w:val="00580E2A"/>
    <w:rsid w:val="00581052"/>
    <w:rsid w:val="00581091"/>
    <w:rsid w:val="00581281"/>
    <w:rsid w:val="0058147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5EF"/>
    <w:rsid w:val="00584CB8"/>
    <w:rsid w:val="00584E3C"/>
    <w:rsid w:val="00585061"/>
    <w:rsid w:val="00585490"/>
    <w:rsid w:val="0058612F"/>
    <w:rsid w:val="00586362"/>
    <w:rsid w:val="0058645B"/>
    <w:rsid w:val="00586591"/>
    <w:rsid w:val="005868EA"/>
    <w:rsid w:val="00586B2D"/>
    <w:rsid w:val="00586D62"/>
    <w:rsid w:val="005874CA"/>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BA9"/>
    <w:rsid w:val="00592EB9"/>
    <w:rsid w:val="00593130"/>
    <w:rsid w:val="005938C7"/>
    <w:rsid w:val="00593B19"/>
    <w:rsid w:val="00593DC2"/>
    <w:rsid w:val="0059431E"/>
    <w:rsid w:val="005944D2"/>
    <w:rsid w:val="0059467D"/>
    <w:rsid w:val="00594FCD"/>
    <w:rsid w:val="005951FB"/>
    <w:rsid w:val="005952DB"/>
    <w:rsid w:val="00595329"/>
    <w:rsid w:val="005954F8"/>
    <w:rsid w:val="00595665"/>
    <w:rsid w:val="00595B36"/>
    <w:rsid w:val="00595C2E"/>
    <w:rsid w:val="00595CE8"/>
    <w:rsid w:val="00595F57"/>
    <w:rsid w:val="00596278"/>
    <w:rsid w:val="00596284"/>
    <w:rsid w:val="0059642A"/>
    <w:rsid w:val="00596766"/>
    <w:rsid w:val="0059685F"/>
    <w:rsid w:val="005969F6"/>
    <w:rsid w:val="00596D84"/>
    <w:rsid w:val="00596F77"/>
    <w:rsid w:val="00597125"/>
    <w:rsid w:val="00597503"/>
    <w:rsid w:val="005977ED"/>
    <w:rsid w:val="00597D69"/>
    <w:rsid w:val="00597DA7"/>
    <w:rsid w:val="00597DB4"/>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E5C"/>
    <w:rsid w:val="005A2FBB"/>
    <w:rsid w:val="005A2FEF"/>
    <w:rsid w:val="005A322C"/>
    <w:rsid w:val="005A335F"/>
    <w:rsid w:val="005A3375"/>
    <w:rsid w:val="005A3917"/>
    <w:rsid w:val="005A3F49"/>
    <w:rsid w:val="005A416D"/>
    <w:rsid w:val="005A4698"/>
    <w:rsid w:val="005A4716"/>
    <w:rsid w:val="005A499F"/>
    <w:rsid w:val="005A4B00"/>
    <w:rsid w:val="005A4E77"/>
    <w:rsid w:val="005A524D"/>
    <w:rsid w:val="005A5390"/>
    <w:rsid w:val="005A54BC"/>
    <w:rsid w:val="005A561D"/>
    <w:rsid w:val="005A5985"/>
    <w:rsid w:val="005A5AB2"/>
    <w:rsid w:val="005A5C19"/>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07E"/>
    <w:rsid w:val="005B3345"/>
    <w:rsid w:val="005B3DB8"/>
    <w:rsid w:val="005B3F99"/>
    <w:rsid w:val="005B454C"/>
    <w:rsid w:val="005B49DB"/>
    <w:rsid w:val="005B4AFD"/>
    <w:rsid w:val="005B4F6C"/>
    <w:rsid w:val="005B50E5"/>
    <w:rsid w:val="005B52DD"/>
    <w:rsid w:val="005B542D"/>
    <w:rsid w:val="005B54FE"/>
    <w:rsid w:val="005B60C4"/>
    <w:rsid w:val="005B63E4"/>
    <w:rsid w:val="005B6662"/>
    <w:rsid w:val="005B6BBF"/>
    <w:rsid w:val="005B719C"/>
    <w:rsid w:val="005B74E5"/>
    <w:rsid w:val="005B77EA"/>
    <w:rsid w:val="005C0304"/>
    <w:rsid w:val="005C072E"/>
    <w:rsid w:val="005C08EF"/>
    <w:rsid w:val="005C0A6F"/>
    <w:rsid w:val="005C0DF1"/>
    <w:rsid w:val="005C110D"/>
    <w:rsid w:val="005C14F3"/>
    <w:rsid w:val="005C1808"/>
    <w:rsid w:val="005C1A7A"/>
    <w:rsid w:val="005C1A85"/>
    <w:rsid w:val="005C1F31"/>
    <w:rsid w:val="005C2771"/>
    <w:rsid w:val="005C2C4B"/>
    <w:rsid w:val="005C300D"/>
    <w:rsid w:val="005C30B3"/>
    <w:rsid w:val="005C357B"/>
    <w:rsid w:val="005C3715"/>
    <w:rsid w:val="005C4379"/>
    <w:rsid w:val="005C4DC2"/>
    <w:rsid w:val="005C5070"/>
    <w:rsid w:val="005C568B"/>
    <w:rsid w:val="005C5AE5"/>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74"/>
    <w:rsid w:val="005D152A"/>
    <w:rsid w:val="005D18E8"/>
    <w:rsid w:val="005D1993"/>
    <w:rsid w:val="005D1AB2"/>
    <w:rsid w:val="005D1AC5"/>
    <w:rsid w:val="005D1B1B"/>
    <w:rsid w:val="005D1E94"/>
    <w:rsid w:val="005D2199"/>
    <w:rsid w:val="005D233B"/>
    <w:rsid w:val="005D247D"/>
    <w:rsid w:val="005D293F"/>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A2"/>
    <w:rsid w:val="005D5458"/>
    <w:rsid w:val="005D59EC"/>
    <w:rsid w:val="005D5C5D"/>
    <w:rsid w:val="005D5C6C"/>
    <w:rsid w:val="005D5CC8"/>
    <w:rsid w:val="005D5EAB"/>
    <w:rsid w:val="005D5F87"/>
    <w:rsid w:val="005D6608"/>
    <w:rsid w:val="005D6AA6"/>
    <w:rsid w:val="005D7119"/>
    <w:rsid w:val="005E03C5"/>
    <w:rsid w:val="005E0617"/>
    <w:rsid w:val="005E06C1"/>
    <w:rsid w:val="005E0A46"/>
    <w:rsid w:val="005E0DE2"/>
    <w:rsid w:val="005E0EFE"/>
    <w:rsid w:val="005E10A6"/>
    <w:rsid w:val="005E1227"/>
    <w:rsid w:val="005E1BBD"/>
    <w:rsid w:val="005E208C"/>
    <w:rsid w:val="005E2853"/>
    <w:rsid w:val="005E287D"/>
    <w:rsid w:val="005E28B7"/>
    <w:rsid w:val="005E2B2D"/>
    <w:rsid w:val="005E2FE1"/>
    <w:rsid w:val="005E33AD"/>
    <w:rsid w:val="005E342E"/>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468"/>
    <w:rsid w:val="005F0C62"/>
    <w:rsid w:val="005F0E0D"/>
    <w:rsid w:val="005F0ECF"/>
    <w:rsid w:val="005F116C"/>
    <w:rsid w:val="005F12E7"/>
    <w:rsid w:val="005F155C"/>
    <w:rsid w:val="005F1A3B"/>
    <w:rsid w:val="005F1C8E"/>
    <w:rsid w:val="005F24CA"/>
    <w:rsid w:val="005F2607"/>
    <w:rsid w:val="005F2644"/>
    <w:rsid w:val="005F26BC"/>
    <w:rsid w:val="005F2764"/>
    <w:rsid w:val="005F2E4B"/>
    <w:rsid w:val="005F2FFE"/>
    <w:rsid w:val="005F394B"/>
    <w:rsid w:val="005F3A58"/>
    <w:rsid w:val="005F3A75"/>
    <w:rsid w:val="005F4989"/>
    <w:rsid w:val="005F4A72"/>
    <w:rsid w:val="005F4AC8"/>
    <w:rsid w:val="005F4B6B"/>
    <w:rsid w:val="005F4DCD"/>
    <w:rsid w:val="005F4DFC"/>
    <w:rsid w:val="005F541E"/>
    <w:rsid w:val="005F564C"/>
    <w:rsid w:val="005F5733"/>
    <w:rsid w:val="005F5AC5"/>
    <w:rsid w:val="005F5B9E"/>
    <w:rsid w:val="005F5F2B"/>
    <w:rsid w:val="005F5F7E"/>
    <w:rsid w:val="005F618E"/>
    <w:rsid w:val="005F6205"/>
    <w:rsid w:val="005F63C0"/>
    <w:rsid w:val="005F64F2"/>
    <w:rsid w:val="005F6925"/>
    <w:rsid w:val="005F697D"/>
    <w:rsid w:val="005F6C1E"/>
    <w:rsid w:val="005F7BD6"/>
    <w:rsid w:val="00600984"/>
    <w:rsid w:val="00600BA0"/>
    <w:rsid w:val="0060148E"/>
    <w:rsid w:val="00601FF8"/>
    <w:rsid w:val="006030AE"/>
    <w:rsid w:val="0060325E"/>
    <w:rsid w:val="00603886"/>
    <w:rsid w:val="006038DA"/>
    <w:rsid w:val="00603E88"/>
    <w:rsid w:val="00604053"/>
    <w:rsid w:val="0060405C"/>
    <w:rsid w:val="006044F2"/>
    <w:rsid w:val="00604A87"/>
    <w:rsid w:val="00604B68"/>
    <w:rsid w:val="00604B76"/>
    <w:rsid w:val="00604BB9"/>
    <w:rsid w:val="00604C39"/>
    <w:rsid w:val="006052A3"/>
    <w:rsid w:val="006054FE"/>
    <w:rsid w:val="006056BD"/>
    <w:rsid w:val="00605AE8"/>
    <w:rsid w:val="00605CED"/>
    <w:rsid w:val="00605DF5"/>
    <w:rsid w:val="00605FA2"/>
    <w:rsid w:val="00606C31"/>
    <w:rsid w:val="006070EC"/>
    <w:rsid w:val="006071A2"/>
    <w:rsid w:val="006071D8"/>
    <w:rsid w:val="006105AD"/>
    <w:rsid w:val="006105EA"/>
    <w:rsid w:val="0061093F"/>
    <w:rsid w:val="00610C39"/>
    <w:rsid w:val="00610F21"/>
    <w:rsid w:val="0061121E"/>
    <w:rsid w:val="00611354"/>
    <w:rsid w:val="006115EA"/>
    <w:rsid w:val="00611A55"/>
    <w:rsid w:val="00611A8C"/>
    <w:rsid w:val="00611ABF"/>
    <w:rsid w:val="006120F7"/>
    <w:rsid w:val="0061290A"/>
    <w:rsid w:val="00612C58"/>
    <w:rsid w:val="0061337C"/>
    <w:rsid w:val="006134F9"/>
    <w:rsid w:val="00613837"/>
    <w:rsid w:val="00613E3C"/>
    <w:rsid w:val="00613FDA"/>
    <w:rsid w:val="00613FFF"/>
    <w:rsid w:val="0061439A"/>
    <w:rsid w:val="006149CD"/>
    <w:rsid w:val="00614F56"/>
    <w:rsid w:val="00615002"/>
    <w:rsid w:val="0061511A"/>
    <w:rsid w:val="00615255"/>
    <w:rsid w:val="00615396"/>
    <w:rsid w:val="0061543F"/>
    <w:rsid w:val="006156C3"/>
    <w:rsid w:val="00615C89"/>
    <w:rsid w:val="00616851"/>
    <w:rsid w:val="00616AF7"/>
    <w:rsid w:val="00616BE5"/>
    <w:rsid w:val="00616C75"/>
    <w:rsid w:val="00616C8F"/>
    <w:rsid w:val="00617586"/>
    <w:rsid w:val="0061768C"/>
    <w:rsid w:val="00617B28"/>
    <w:rsid w:val="00617F86"/>
    <w:rsid w:val="00620047"/>
    <w:rsid w:val="006200DF"/>
    <w:rsid w:val="00620407"/>
    <w:rsid w:val="006204F0"/>
    <w:rsid w:val="00620521"/>
    <w:rsid w:val="00620866"/>
    <w:rsid w:val="00620B2C"/>
    <w:rsid w:val="00620E29"/>
    <w:rsid w:val="00620E41"/>
    <w:rsid w:val="00620E48"/>
    <w:rsid w:val="00621113"/>
    <w:rsid w:val="0062115A"/>
    <w:rsid w:val="0062126D"/>
    <w:rsid w:val="00621353"/>
    <w:rsid w:val="00621758"/>
    <w:rsid w:val="00621C40"/>
    <w:rsid w:val="006220ED"/>
    <w:rsid w:val="0062227C"/>
    <w:rsid w:val="006222C1"/>
    <w:rsid w:val="00622639"/>
    <w:rsid w:val="00622D8C"/>
    <w:rsid w:val="0062309A"/>
    <w:rsid w:val="006234A1"/>
    <w:rsid w:val="00623564"/>
    <w:rsid w:val="00623626"/>
    <w:rsid w:val="0062370D"/>
    <w:rsid w:val="00623935"/>
    <w:rsid w:val="00623B16"/>
    <w:rsid w:val="00623C25"/>
    <w:rsid w:val="00624437"/>
    <w:rsid w:val="006248A7"/>
    <w:rsid w:val="00624B0A"/>
    <w:rsid w:val="00624C55"/>
    <w:rsid w:val="00624DA2"/>
    <w:rsid w:val="00625020"/>
    <w:rsid w:val="00625467"/>
    <w:rsid w:val="0062570E"/>
    <w:rsid w:val="00625D2B"/>
    <w:rsid w:val="00626670"/>
    <w:rsid w:val="006268F4"/>
    <w:rsid w:val="00626A34"/>
    <w:rsid w:val="00627D38"/>
    <w:rsid w:val="00627EE3"/>
    <w:rsid w:val="00627FEA"/>
    <w:rsid w:val="0063003F"/>
    <w:rsid w:val="00630369"/>
    <w:rsid w:val="00630BBC"/>
    <w:rsid w:val="00630D51"/>
    <w:rsid w:val="00631368"/>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676"/>
    <w:rsid w:val="00636813"/>
    <w:rsid w:val="00636A73"/>
    <w:rsid w:val="00636BE9"/>
    <w:rsid w:val="00636E32"/>
    <w:rsid w:val="00636E66"/>
    <w:rsid w:val="006370E1"/>
    <w:rsid w:val="0063739C"/>
    <w:rsid w:val="006374B8"/>
    <w:rsid w:val="006376B8"/>
    <w:rsid w:val="00637CC4"/>
    <w:rsid w:val="006403B8"/>
    <w:rsid w:val="00640549"/>
    <w:rsid w:val="0064095F"/>
    <w:rsid w:val="00640F9C"/>
    <w:rsid w:val="00641230"/>
    <w:rsid w:val="0064125F"/>
    <w:rsid w:val="00641FF8"/>
    <w:rsid w:val="006421A4"/>
    <w:rsid w:val="0064251D"/>
    <w:rsid w:val="0064272A"/>
    <w:rsid w:val="00642C5A"/>
    <w:rsid w:val="00643033"/>
    <w:rsid w:val="00643035"/>
    <w:rsid w:val="00643167"/>
    <w:rsid w:val="006435C1"/>
    <w:rsid w:val="006435DB"/>
    <w:rsid w:val="006437D9"/>
    <w:rsid w:val="0064439C"/>
    <w:rsid w:val="00644673"/>
    <w:rsid w:val="00644B4E"/>
    <w:rsid w:val="00644F5F"/>
    <w:rsid w:val="006451AF"/>
    <w:rsid w:val="0064549A"/>
    <w:rsid w:val="006454AD"/>
    <w:rsid w:val="00645904"/>
    <w:rsid w:val="00645C9B"/>
    <w:rsid w:val="00645F1E"/>
    <w:rsid w:val="0064651C"/>
    <w:rsid w:val="006467C5"/>
    <w:rsid w:val="0064684C"/>
    <w:rsid w:val="006473AF"/>
    <w:rsid w:val="006473DD"/>
    <w:rsid w:val="00647621"/>
    <w:rsid w:val="00647798"/>
    <w:rsid w:val="00647909"/>
    <w:rsid w:val="00647A94"/>
    <w:rsid w:val="00647B1F"/>
    <w:rsid w:val="00647B85"/>
    <w:rsid w:val="00647CFC"/>
    <w:rsid w:val="00650602"/>
    <w:rsid w:val="0065063A"/>
    <w:rsid w:val="00650851"/>
    <w:rsid w:val="00650D34"/>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DF0"/>
    <w:rsid w:val="00655066"/>
    <w:rsid w:val="006550B8"/>
    <w:rsid w:val="00655503"/>
    <w:rsid w:val="00655572"/>
    <w:rsid w:val="00655F60"/>
    <w:rsid w:val="00656005"/>
    <w:rsid w:val="006561CF"/>
    <w:rsid w:val="00656202"/>
    <w:rsid w:val="006565DA"/>
    <w:rsid w:val="00656624"/>
    <w:rsid w:val="0065674A"/>
    <w:rsid w:val="0065688F"/>
    <w:rsid w:val="00656F56"/>
    <w:rsid w:val="0065748B"/>
    <w:rsid w:val="00657BB2"/>
    <w:rsid w:val="00660264"/>
    <w:rsid w:val="006602F8"/>
    <w:rsid w:val="00660B03"/>
    <w:rsid w:val="00660C56"/>
    <w:rsid w:val="00661031"/>
    <w:rsid w:val="00661569"/>
    <w:rsid w:val="0066157E"/>
    <w:rsid w:val="006615E1"/>
    <w:rsid w:val="00661D21"/>
    <w:rsid w:val="00661DDC"/>
    <w:rsid w:val="00661E4F"/>
    <w:rsid w:val="006620C2"/>
    <w:rsid w:val="00662401"/>
    <w:rsid w:val="0066252A"/>
    <w:rsid w:val="00662806"/>
    <w:rsid w:val="00662AD6"/>
    <w:rsid w:val="00662BFC"/>
    <w:rsid w:val="0066370E"/>
    <w:rsid w:val="0066377C"/>
    <w:rsid w:val="00663A93"/>
    <w:rsid w:val="00663C75"/>
    <w:rsid w:val="0066426C"/>
    <w:rsid w:val="00664301"/>
    <w:rsid w:val="00664308"/>
    <w:rsid w:val="006645A6"/>
    <w:rsid w:val="006645CA"/>
    <w:rsid w:val="00664AF8"/>
    <w:rsid w:val="0066563A"/>
    <w:rsid w:val="00665A89"/>
    <w:rsid w:val="006661DE"/>
    <w:rsid w:val="00666918"/>
    <w:rsid w:val="00667021"/>
    <w:rsid w:val="00667228"/>
    <w:rsid w:val="0066741A"/>
    <w:rsid w:val="006676D4"/>
    <w:rsid w:val="00667982"/>
    <w:rsid w:val="00667BCC"/>
    <w:rsid w:val="00667C3A"/>
    <w:rsid w:val="00667D25"/>
    <w:rsid w:val="00667D78"/>
    <w:rsid w:val="00667E4F"/>
    <w:rsid w:val="00667E76"/>
    <w:rsid w:val="00667EBC"/>
    <w:rsid w:val="00670275"/>
    <w:rsid w:val="006702B4"/>
    <w:rsid w:val="00670590"/>
    <w:rsid w:val="006706C3"/>
    <w:rsid w:val="00670C65"/>
    <w:rsid w:val="00670E7B"/>
    <w:rsid w:val="00671067"/>
    <w:rsid w:val="0067126E"/>
    <w:rsid w:val="00671418"/>
    <w:rsid w:val="00671426"/>
    <w:rsid w:val="0067164C"/>
    <w:rsid w:val="00671E4B"/>
    <w:rsid w:val="006722FE"/>
    <w:rsid w:val="006728AA"/>
    <w:rsid w:val="00672CB8"/>
    <w:rsid w:val="006730E0"/>
    <w:rsid w:val="006730EB"/>
    <w:rsid w:val="006732CB"/>
    <w:rsid w:val="006733AC"/>
    <w:rsid w:val="00673CC9"/>
    <w:rsid w:val="006743E2"/>
    <w:rsid w:val="00674960"/>
    <w:rsid w:val="0067497C"/>
    <w:rsid w:val="00675039"/>
    <w:rsid w:val="0067516C"/>
    <w:rsid w:val="006753CB"/>
    <w:rsid w:val="006753E6"/>
    <w:rsid w:val="00675714"/>
    <w:rsid w:val="00675D2C"/>
    <w:rsid w:val="006760BA"/>
    <w:rsid w:val="00676325"/>
    <w:rsid w:val="006763DD"/>
    <w:rsid w:val="00676943"/>
    <w:rsid w:val="00676B6C"/>
    <w:rsid w:val="006771DF"/>
    <w:rsid w:val="00677489"/>
    <w:rsid w:val="00677D6B"/>
    <w:rsid w:val="00677EAD"/>
    <w:rsid w:val="00680357"/>
    <w:rsid w:val="00680B9A"/>
    <w:rsid w:val="00680BB5"/>
    <w:rsid w:val="00680BF6"/>
    <w:rsid w:val="00680EB1"/>
    <w:rsid w:val="0068140B"/>
    <w:rsid w:val="00681428"/>
    <w:rsid w:val="006816DA"/>
    <w:rsid w:val="00681822"/>
    <w:rsid w:val="00681F69"/>
    <w:rsid w:val="006820A2"/>
    <w:rsid w:val="006821FD"/>
    <w:rsid w:val="006824AA"/>
    <w:rsid w:val="0068260C"/>
    <w:rsid w:val="006826C8"/>
    <w:rsid w:val="006826EC"/>
    <w:rsid w:val="00682849"/>
    <w:rsid w:val="0068296C"/>
    <w:rsid w:val="00682B11"/>
    <w:rsid w:val="00682BD0"/>
    <w:rsid w:val="00683453"/>
    <w:rsid w:val="00683623"/>
    <w:rsid w:val="00683B6B"/>
    <w:rsid w:val="006841FE"/>
    <w:rsid w:val="00684365"/>
    <w:rsid w:val="0068439F"/>
    <w:rsid w:val="00684A73"/>
    <w:rsid w:val="00684A76"/>
    <w:rsid w:val="00685209"/>
    <w:rsid w:val="006852AD"/>
    <w:rsid w:val="006857EA"/>
    <w:rsid w:val="00685834"/>
    <w:rsid w:val="006859CB"/>
    <w:rsid w:val="00685A0D"/>
    <w:rsid w:val="00685B9B"/>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4653"/>
    <w:rsid w:val="00695471"/>
    <w:rsid w:val="00695E98"/>
    <w:rsid w:val="00695EA1"/>
    <w:rsid w:val="00696076"/>
    <w:rsid w:val="0069612B"/>
    <w:rsid w:val="0069666F"/>
    <w:rsid w:val="006966DB"/>
    <w:rsid w:val="006970A5"/>
    <w:rsid w:val="006970F7"/>
    <w:rsid w:val="006972C2"/>
    <w:rsid w:val="00697309"/>
    <w:rsid w:val="00697A73"/>
    <w:rsid w:val="00697F31"/>
    <w:rsid w:val="00697FDF"/>
    <w:rsid w:val="006A057A"/>
    <w:rsid w:val="006A0C3F"/>
    <w:rsid w:val="006A0F5B"/>
    <w:rsid w:val="006A122C"/>
    <w:rsid w:val="006A1234"/>
    <w:rsid w:val="006A15AD"/>
    <w:rsid w:val="006A197D"/>
    <w:rsid w:val="006A2045"/>
    <w:rsid w:val="006A2124"/>
    <w:rsid w:val="006A21F9"/>
    <w:rsid w:val="006A2BE7"/>
    <w:rsid w:val="006A3256"/>
    <w:rsid w:val="006A347E"/>
    <w:rsid w:val="006A35A2"/>
    <w:rsid w:val="006A45CC"/>
    <w:rsid w:val="006A4851"/>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52C"/>
    <w:rsid w:val="006B16B3"/>
    <w:rsid w:val="006B1F93"/>
    <w:rsid w:val="006B24DF"/>
    <w:rsid w:val="006B2C7B"/>
    <w:rsid w:val="006B2E28"/>
    <w:rsid w:val="006B2E2C"/>
    <w:rsid w:val="006B3436"/>
    <w:rsid w:val="006B3FC8"/>
    <w:rsid w:val="006B41E9"/>
    <w:rsid w:val="006B4C88"/>
    <w:rsid w:val="006B4DA4"/>
    <w:rsid w:val="006B526F"/>
    <w:rsid w:val="006B57F7"/>
    <w:rsid w:val="006B591C"/>
    <w:rsid w:val="006B652B"/>
    <w:rsid w:val="006B674C"/>
    <w:rsid w:val="006B6F27"/>
    <w:rsid w:val="006C04DF"/>
    <w:rsid w:val="006C05BE"/>
    <w:rsid w:val="006C062F"/>
    <w:rsid w:val="006C0663"/>
    <w:rsid w:val="006C0847"/>
    <w:rsid w:val="006C08F2"/>
    <w:rsid w:val="006C0963"/>
    <w:rsid w:val="006C0C85"/>
    <w:rsid w:val="006C1419"/>
    <w:rsid w:val="006C1524"/>
    <w:rsid w:val="006C1B32"/>
    <w:rsid w:val="006C2021"/>
    <w:rsid w:val="006C20B0"/>
    <w:rsid w:val="006C2211"/>
    <w:rsid w:val="006C224C"/>
    <w:rsid w:val="006C259E"/>
    <w:rsid w:val="006C2692"/>
    <w:rsid w:val="006C2B72"/>
    <w:rsid w:val="006C2FEB"/>
    <w:rsid w:val="006C346E"/>
    <w:rsid w:val="006C362F"/>
    <w:rsid w:val="006C3852"/>
    <w:rsid w:val="006C3A9C"/>
    <w:rsid w:val="006C3B01"/>
    <w:rsid w:val="006C3DC8"/>
    <w:rsid w:val="006C52F4"/>
    <w:rsid w:val="006C544C"/>
    <w:rsid w:val="006C56A4"/>
    <w:rsid w:val="006C5AC9"/>
    <w:rsid w:val="006C5C9B"/>
    <w:rsid w:val="006C5EAA"/>
    <w:rsid w:val="006C5F42"/>
    <w:rsid w:val="006C64BF"/>
    <w:rsid w:val="006C6996"/>
    <w:rsid w:val="006C6AD1"/>
    <w:rsid w:val="006C784C"/>
    <w:rsid w:val="006C7998"/>
    <w:rsid w:val="006C7CE0"/>
    <w:rsid w:val="006D0251"/>
    <w:rsid w:val="006D0988"/>
    <w:rsid w:val="006D0BFF"/>
    <w:rsid w:val="006D1078"/>
    <w:rsid w:val="006D13BA"/>
    <w:rsid w:val="006D1416"/>
    <w:rsid w:val="006D1971"/>
    <w:rsid w:val="006D1D03"/>
    <w:rsid w:val="006D1DEF"/>
    <w:rsid w:val="006D2132"/>
    <w:rsid w:val="006D2222"/>
    <w:rsid w:val="006D23AB"/>
    <w:rsid w:val="006D2853"/>
    <w:rsid w:val="006D29A6"/>
    <w:rsid w:val="006D2B0C"/>
    <w:rsid w:val="006D2B5D"/>
    <w:rsid w:val="006D332E"/>
    <w:rsid w:val="006D34D3"/>
    <w:rsid w:val="006D3E14"/>
    <w:rsid w:val="006D479A"/>
    <w:rsid w:val="006D4909"/>
    <w:rsid w:val="006D530C"/>
    <w:rsid w:val="006D558A"/>
    <w:rsid w:val="006D57DD"/>
    <w:rsid w:val="006D58B2"/>
    <w:rsid w:val="006D5AC5"/>
    <w:rsid w:val="006D5AD9"/>
    <w:rsid w:val="006D5C17"/>
    <w:rsid w:val="006D5C4E"/>
    <w:rsid w:val="006D5D53"/>
    <w:rsid w:val="006D5FF3"/>
    <w:rsid w:val="006D61DF"/>
    <w:rsid w:val="006D6234"/>
    <w:rsid w:val="006D6736"/>
    <w:rsid w:val="006D6E20"/>
    <w:rsid w:val="006D6FF3"/>
    <w:rsid w:val="006D71ED"/>
    <w:rsid w:val="006D728E"/>
    <w:rsid w:val="006D79EC"/>
    <w:rsid w:val="006D7AF1"/>
    <w:rsid w:val="006D7C46"/>
    <w:rsid w:val="006E02AC"/>
    <w:rsid w:val="006E0351"/>
    <w:rsid w:val="006E0497"/>
    <w:rsid w:val="006E0F58"/>
    <w:rsid w:val="006E1165"/>
    <w:rsid w:val="006E17F6"/>
    <w:rsid w:val="006E19ED"/>
    <w:rsid w:val="006E1ECF"/>
    <w:rsid w:val="006E21FF"/>
    <w:rsid w:val="006E2224"/>
    <w:rsid w:val="006E2684"/>
    <w:rsid w:val="006E2690"/>
    <w:rsid w:val="006E270A"/>
    <w:rsid w:val="006E284F"/>
    <w:rsid w:val="006E2D73"/>
    <w:rsid w:val="006E2E88"/>
    <w:rsid w:val="006E3D40"/>
    <w:rsid w:val="006E4756"/>
    <w:rsid w:val="006E489D"/>
    <w:rsid w:val="006E48EE"/>
    <w:rsid w:val="006E5358"/>
    <w:rsid w:val="006E59CE"/>
    <w:rsid w:val="006E5E06"/>
    <w:rsid w:val="006E65FD"/>
    <w:rsid w:val="006E6B0F"/>
    <w:rsid w:val="006E6BB5"/>
    <w:rsid w:val="006E6E88"/>
    <w:rsid w:val="006E707B"/>
    <w:rsid w:val="006E70E2"/>
    <w:rsid w:val="006E762C"/>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83"/>
    <w:rsid w:val="006F3697"/>
    <w:rsid w:val="006F37CD"/>
    <w:rsid w:val="006F38E9"/>
    <w:rsid w:val="006F39D6"/>
    <w:rsid w:val="006F3B90"/>
    <w:rsid w:val="006F3BD4"/>
    <w:rsid w:val="006F3DE6"/>
    <w:rsid w:val="006F453A"/>
    <w:rsid w:val="006F4542"/>
    <w:rsid w:val="006F49D6"/>
    <w:rsid w:val="006F4DC5"/>
    <w:rsid w:val="006F4F71"/>
    <w:rsid w:val="006F5081"/>
    <w:rsid w:val="006F5355"/>
    <w:rsid w:val="006F5CF4"/>
    <w:rsid w:val="006F5FD8"/>
    <w:rsid w:val="006F661A"/>
    <w:rsid w:val="006F6910"/>
    <w:rsid w:val="006F692F"/>
    <w:rsid w:val="006F71BA"/>
    <w:rsid w:val="006F75D5"/>
    <w:rsid w:val="006F7A01"/>
    <w:rsid w:val="006F7A04"/>
    <w:rsid w:val="006F7A94"/>
    <w:rsid w:val="006F7BEC"/>
    <w:rsid w:val="006F7DB9"/>
    <w:rsid w:val="007001E2"/>
    <w:rsid w:val="007003EA"/>
    <w:rsid w:val="007005C1"/>
    <w:rsid w:val="00701213"/>
    <w:rsid w:val="007014BF"/>
    <w:rsid w:val="00701578"/>
    <w:rsid w:val="0070189D"/>
    <w:rsid w:val="00701C30"/>
    <w:rsid w:val="0070224E"/>
    <w:rsid w:val="007024DB"/>
    <w:rsid w:val="00702DD9"/>
    <w:rsid w:val="00702FF8"/>
    <w:rsid w:val="007041D2"/>
    <w:rsid w:val="0070442C"/>
    <w:rsid w:val="00704510"/>
    <w:rsid w:val="0070454C"/>
    <w:rsid w:val="00704A47"/>
    <w:rsid w:val="00704B7D"/>
    <w:rsid w:val="00704BC3"/>
    <w:rsid w:val="00704E44"/>
    <w:rsid w:val="00704EB0"/>
    <w:rsid w:val="007050F7"/>
    <w:rsid w:val="00705339"/>
    <w:rsid w:val="007057AF"/>
    <w:rsid w:val="00705808"/>
    <w:rsid w:val="0070594D"/>
    <w:rsid w:val="00705BA9"/>
    <w:rsid w:val="00705CB0"/>
    <w:rsid w:val="00706B2D"/>
    <w:rsid w:val="00706D76"/>
    <w:rsid w:val="00707E5D"/>
    <w:rsid w:val="00710343"/>
    <w:rsid w:val="007104EC"/>
    <w:rsid w:val="007106F8"/>
    <w:rsid w:val="00710B48"/>
    <w:rsid w:val="00710B76"/>
    <w:rsid w:val="00710CA6"/>
    <w:rsid w:val="00710D79"/>
    <w:rsid w:val="00710F57"/>
    <w:rsid w:val="007111A7"/>
    <w:rsid w:val="0071124F"/>
    <w:rsid w:val="007113E8"/>
    <w:rsid w:val="00711807"/>
    <w:rsid w:val="0071188B"/>
    <w:rsid w:val="00711B68"/>
    <w:rsid w:val="00711D05"/>
    <w:rsid w:val="00711E0F"/>
    <w:rsid w:val="0071204E"/>
    <w:rsid w:val="0071296F"/>
    <w:rsid w:val="00712D65"/>
    <w:rsid w:val="00712E9A"/>
    <w:rsid w:val="00712FEE"/>
    <w:rsid w:val="007132DC"/>
    <w:rsid w:val="007139D1"/>
    <w:rsid w:val="0071405D"/>
    <w:rsid w:val="007142CE"/>
    <w:rsid w:val="007146C8"/>
    <w:rsid w:val="007149F2"/>
    <w:rsid w:val="00714E3C"/>
    <w:rsid w:val="00714EB1"/>
    <w:rsid w:val="007151F9"/>
    <w:rsid w:val="007157E6"/>
    <w:rsid w:val="00715B86"/>
    <w:rsid w:val="007160C9"/>
    <w:rsid w:val="00716193"/>
    <w:rsid w:val="007163FF"/>
    <w:rsid w:val="007165A4"/>
    <w:rsid w:val="0071696B"/>
    <w:rsid w:val="007170D4"/>
    <w:rsid w:val="007174D3"/>
    <w:rsid w:val="00717DB2"/>
    <w:rsid w:val="00720268"/>
    <w:rsid w:val="0072073D"/>
    <w:rsid w:val="00720B01"/>
    <w:rsid w:val="00720B32"/>
    <w:rsid w:val="00721743"/>
    <w:rsid w:val="00721BEE"/>
    <w:rsid w:val="0072208C"/>
    <w:rsid w:val="00722224"/>
    <w:rsid w:val="00722404"/>
    <w:rsid w:val="007226FD"/>
    <w:rsid w:val="007228CD"/>
    <w:rsid w:val="00722A4E"/>
    <w:rsid w:val="00722B4C"/>
    <w:rsid w:val="00722D33"/>
    <w:rsid w:val="007230E1"/>
    <w:rsid w:val="007231CB"/>
    <w:rsid w:val="0072388D"/>
    <w:rsid w:val="00723959"/>
    <w:rsid w:val="00723A0C"/>
    <w:rsid w:val="00723C4A"/>
    <w:rsid w:val="00723CF2"/>
    <w:rsid w:val="00723D31"/>
    <w:rsid w:val="00723DDB"/>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306"/>
    <w:rsid w:val="00726DBD"/>
    <w:rsid w:val="00726E05"/>
    <w:rsid w:val="007272D4"/>
    <w:rsid w:val="0072751B"/>
    <w:rsid w:val="0072756C"/>
    <w:rsid w:val="0072768C"/>
    <w:rsid w:val="007276F1"/>
    <w:rsid w:val="0072790B"/>
    <w:rsid w:val="0072799A"/>
    <w:rsid w:val="00727B8C"/>
    <w:rsid w:val="00727CA9"/>
    <w:rsid w:val="00727CDA"/>
    <w:rsid w:val="00727CEC"/>
    <w:rsid w:val="00730404"/>
    <w:rsid w:val="007306ED"/>
    <w:rsid w:val="00730C53"/>
    <w:rsid w:val="00730E23"/>
    <w:rsid w:val="00731893"/>
    <w:rsid w:val="00731ABD"/>
    <w:rsid w:val="00731C5C"/>
    <w:rsid w:val="00732C9E"/>
    <w:rsid w:val="00733572"/>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619"/>
    <w:rsid w:val="007377B6"/>
    <w:rsid w:val="007377B8"/>
    <w:rsid w:val="00737BB1"/>
    <w:rsid w:val="00737BF5"/>
    <w:rsid w:val="00737C9B"/>
    <w:rsid w:val="00737EEA"/>
    <w:rsid w:val="007401B0"/>
    <w:rsid w:val="00740310"/>
    <w:rsid w:val="00740D02"/>
    <w:rsid w:val="007412CC"/>
    <w:rsid w:val="007416B6"/>
    <w:rsid w:val="00741993"/>
    <w:rsid w:val="00741D81"/>
    <w:rsid w:val="00742469"/>
    <w:rsid w:val="007425C4"/>
    <w:rsid w:val="00742890"/>
    <w:rsid w:val="00743044"/>
    <w:rsid w:val="00743053"/>
    <w:rsid w:val="0074333F"/>
    <w:rsid w:val="00743C08"/>
    <w:rsid w:val="00743DB0"/>
    <w:rsid w:val="00744A53"/>
    <w:rsid w:val="00744BF5"/>
    <w:rsid w:val="00744C4B"/>
    <w:rsid w:val="007451DE"/>
    <w:rsid w:val="007452EB"/>
    <w:rsid w:val="00745304"/>
    <w:rsid w:val="007455E8"/>
    <w:rsid w:val="0074564E"/>
    <w:rsid w:val="0074575D"/>
    <w:rsid w:val="00745CEA"/>
    <w:rsid w:val="00745FC5"/>
    <w:rsid w:val="007468EA"/>
    <w:rsid w:val="00746BA3"/>
    <w:rsid w:val="00747661"/>
    <w:rsid w:val="007477FF"/>
    <w:rsid w:val="007500A3"/>
    <w:rsid w:val="00750377"/>
    <w:rsid w:val="007503C5"/>
    <w:rsid w:val="007503E6"/>
    <w:rsid w:val="00750A37"/>
    <w:rsid w:val="00750F28"/>
    <w:rsid w:val="00751253"/>
    <w:rsid w:val="0075128B"/>
    <w:rsid w:val="007514BC"/>
    <w:rsid w:val="007514F2"/>
    <w:rsid w:val="0075156F"/>
    <w:rsid w:val="0075180C"/>
    <w:rsid w:val="007518E3"/>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A60"/>
    <w:rsid w:val="00755C26"/>
    <w:rsid w:val="00755F04"/>
    <w:rsid w:val="00756034"/>
    <w:rsid w:val="007566A2"/>
    <w:rsid w:val="007566AD"/>
    <w:rsid w:val="007569E1"/>
    <w:rsid w:val="00756DBB"/>
    <w:rsid w:val="00757205"/>
    <w:rsid w:val="0075720D"/>
    <w:rsid w:val="0075743C"/>
    <w:rsid w:val="00757EE5"/>
    <w:rsid w:val="00760739"/>
    <w:rsid w:val="00760FB2"/>
    <w:rsid w:val="00761807"/>
    <w:rsid w:val="007624D9"/>
    <w:rsid w:val="007625F3"/>
    <w:rsid w:val="00762AD9"/>
    <w:rsid w:val="0076387C"/>
    <w:rsid w:val="00763912"/>
    <w:rsid w:val="00763A59"/>
    <w:rsid w:val="00763D2E"/>
    <w:rsid w:val="00763D68"/>
    <w:rsid w:val="00764538"/>
    <w:rsid w:val="00764964"/>
    <w:rsid w:val="0076510A"/>
    <w:rsid w:val="00765451"/>
    <w:rsid w:val="00765459"/>
    <w:rsid w:val="00765B0F"/>
    <w:rsid w:val="00765B62"/>
    <w:rsid w:val="00765D13"/>
    <w:rsid w:val="00765E5D"/>
    <w:rsid w:val="0076779C"/>
    <w:rsid w:val="00767927"/>
    <w:rsid w:val="007700EA"/>
    <w:rsid w:val="0077027A"/>
    <w:rsid w:val="00770583"/>
    <w:rsid w:val="007707F1"/>
    <w:rsid w:val="00770F3E"/>
    <w:rsid w:val="00771804"/>
    <w:rsid w:val="00771935"/>
    <w:rsid w:val="00771B08"/>
    <w:rsid w:val="00771C1D"/>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8CC"/>
    <w:rsid w:val="007748F7"/>
    <w:rsid w:val="00774973"/>
    <w:rsid w:val="00774ACE"/>
    <w:rsid w:val="00775009"/>
    <w:rsid w:val="0077526A"/>
    <w:rsid w:val="00775674"/>
    <w:rsid w:val="0077576D"/>
    <w:rsid w:val="0077592C"/>
    <w:rsid w:val="00775CEB"/>
    <w:rsid w:val="00775E40"/>
    <w:rsid w:val="00775FF8"/>
    <w:rsid w:val="00776070"/>
    <w:rsid w:val="00776095"/>
    <w:rsid w:val="00776241"/>
    <w:rsid w:val="00776436"/>
    <w:rsid w:val="00776A31"/>
    <w:rsid w:val="007771D0"/>
    <w:rsid w:val="0077722A"/>
    <w:rsid w:val="0077777B"/>
    <w:rsid w:val="00780926"/>
    <w:rsid w:val="00780D1E"/>
    <w:rsid w:val="00780F4C"/>
    <w:rsid w:val="00781004"/>
    <w:rsid w:val="0078158D"/>
    <w:rsid w:val="007815C1"/>
    <w:rsid w:val="007818F5"/>
    <w:rsid w:val="00781D7D"/>
    <w:rsid w:val="00782163"/>
    <w:rsid w:val="0078252B"/>
    <w:rsid w:val="007825CA"/>
    <w:rsid w:val="00782696"/>
    <w:rsid w:val="007828A0"/>
    <w:rsid w:val="007828B0"/>
    <w:rsid w:val="00782ADF"/>
    <w:rsid w:val="00782DE9"/>
    <w:rsid w:val="00782E28"/>
    <w:rsid w:val="00782E44"/>
    <w:rsid w:val="00783804"/>
    <w:rsid w:val="00784705"/>
    <w:rsid w:val="00784AFC"/>
    <w:rsid w:val="00784BC3"/>
    <w:rsid w:val="00784C60"/>
    <w:rsid w:val="00785223"/>
    <w:rsid w:val="007855F5"/>
    <w:rsid w:val="007856E2"/>
    <w:rsid w:val="00785A52"/>
    <w:rsid w:val="00785EA5"/>
    <w:rsid w:val="007861FC"/>
    <w:rsid w:val="0078621D"/>
    <w:rsid w:val="00786D5E"/>
    <w:rsid w:val="00786F71"/>
    <w:rsid w:val="0078702E"/>
    <w:rsid w:val="007871B6"/>
    <w:rsid w:val="007874A2"/>
    <w:rsid w:val="00787564"/>
    <w:rsid w:val="007876B1"/>
    <w:rsid w:val="00790026"/>
    <w:rsid w:val="00790266"/>
    <w:rsid w:val="0079061F"/>
    <w:rsid w:val="0079062E"/>
    <w:rsid w:val="00790A15"/>
    <w:rsid w:val="00790BF6"/>
    <w:rsid w:val="00790CB0"/>
    <w:rsid w:val="00791F47"/>
    <w:rsid w:val="00791F7E"/>
    <w:rsid w:val="00792543"/>
    <w:rsid w:val="007928BC"/>
    <w:rsid w:val="0079294A"/>
    <w:rsid w:val="00792B79"/>
    <w:rsid w:val="00792CEE"/>
    <w:rsid w:val="00792EA1"/>
    <w:rsid w:val="00793271"/>
    <w:rsid w:val="007939D3"/>
    <w:rsid w:val="0079415F"/>
    <w:rsid w:val="00794282"/>
    <w:rsid w:val="00794685"/>
    <w:rsid w:val="00794B2F"/>
    <w:rsid w:val="00794D9B"/>
    <w:rsid w:val="00794FBB"/>
    <w:rsid w:val="007951E4"/>
    <w:rsid w:val="00795B4E"/>
    <w:rsid w:val="0079627C"/>
    <w:rsid w:val="00796381"/>
    <w:rsid w:val="00796884"/>
    <w:rsid w:val="007969E3"/>
    <w:rsid w:val="00796BCC"/>
    <w:rsid w:val="00796CBA"/>
    <w:rsid w:val="00796F29"/>
    <w:rsid w:val="00796F5C"/>
    <w:rsid w:val="00797096"/>
    <w:rsid w:val="007972CC"/>
    <w:rsid w:val="0079741F"/>
    <w:rsid w:val="00797BB0"/>
    <w:rsid w:val="00797E62"/>
    <w:rsid w:val="007A0497"/>
    <w:rsid w:val="007A05DC"/>
    <w:rsid w:val="007A081B"/>
    <w:rsid w:val="007A0F65"/>
    <w:rsid w:val="007A182A"/>
    <w:rsid w:val="007A192F"/>
    <w:rsid w:val="007A1B4F"/>
    <w:rsid w:val="007A1BD1"/>
    <w:rsid w:val="007A1C2F"/>
    <w:rsid w:val="007A1FFE"/>
    <w:rsid w:val="007A213B"/>
    <w:rsid w:val="007A25F3"/>
    <w:rsid w:val="007A26AA"/>
    <w:rsid w:val="007A2912"/>
    <w:rsid w:val="007A2F7C"/>
    <w:rsid w:val="007A2FE1"/>
    <w:rsid w:val="007A3785"/>
    <w:rsid w:val="007A3927"/>
    <w:rsid w:val="007A397B"/>
    <w:rsid w:val="007A3EF3"/>
    <w:rsid w:val="007A3FA5"/>
    <w:rsid w:val="007A4481"/>
    <w:rsid w:val="007A44AE"/>
    <w:rsid w:val="007A4A20"/>
    <w:rsid w:val="007A4E9C"/>
    <w:rsid w:val="007A548B"/>
    <w:rsid w:val="007A5EDF"/>
    <w:rsid w:val="007A605E"/>
    <w:rsid w:val="007A62D2"/>
    <w:rsid w:val="007A6511"/>
    <w:rsid w:val="007A69BE"/>
    <w:rsid w:val="007A6A19"/>
    <w:rsid w:val="007A6A63"/>
    <w:rsid w:val="007A6EC2"/>
    <w:rsid w:val="007A70E8"/>
    <w:rsid w:val="007A7113"/>
    <w:rsid w:val="007A7137"/>
    <w:rsid w:val="007A784A"/>
    <w:rsid w:val="007A79FF"/>
    <w:rsid w:val="007A7C85"/>
    <w:rsid w:val="007A7CCF"/>
    <w:rsid w:val="007B007B"/>
    <w:rsid w:val="007B00AD"/>
    <w:rsid w:val="007B02AB"/>
    <w:rsid w:val="007B0695"/>
    <w:rsid w:val="007B070E"/>
    <w:rsid w:val="007B08DA"/>
    <w:rsid w:val="007B0E69"/>
    <w:rsid w:val="007B0EC0"/>
    <w:rsid w:val="007B1FEA"/>
    <w:rsid w:val="007B246A"/>
    <w:rsid w:val="007B268C"/>
    <w:rsid w:val="007B273D"/>
    <w:rsid w:val="007B27C7"/>
    <w:rsid w:val="007B2DCE"/>
    <w:rsid w:val="007B2ED6"/>
    <w:rsid w:val="007B3154"/>
    <w:rsid w:val="007B3BD7"/>
    <w:rsid w:val="007B3BE1"/>
    <w:rsid w:val="007B3BEA"/>
    <w:rsid w:val="007B3C0B"/>
    <w:rsid w:val="007B41FC"/>
    <w:rsid w:val="007B43A3"/>
    <w:rsid w:val="007B46EF"/>
    <w:rsid w:val="007B49C1"/>
    <w:rsid w:val="007B582E"/>
    <w:rsid w:val="007B5930"/>
    <w:rsid w:val="007B5D46"/>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09C"/>
    <w:rsid w:val="007C1429"/>
    <w:rsid w:val="007C15DC"/>
    <w:rsid w:val="007C163F"/>
    <w:rsid w:val="007C1790"/>
    <w:rsid w:val="007C19F8"/>
    <w:rsid w:val="007C1D3E"/>
    <w:rsid w:val="007C1D7A"/>
    <w:rsid w:val="007C1E33"/>
    <w:rsid w:val="007C1FCB"/>
    <w:rsid w:val="007C2068"/>
    <w:rsid w:val="007C251B"/>
    <w:rsid w:val="007C25E9"/>
    <w:rsid w:val="007C27E5"/>
    <w:rsid w:val="007C2F57"/>
    <w:rsid w:val="007C3730"/>
    <w:rsid w:val="007C381D"/>
    <w:rsid w:val="007C3937"/>
    <w:rsid w:val="007C39F9"/>
    <w:rsid w:val="007C3A3D"/>
    <w:rsid w:val="007C3BD7"/>
    <w:rsid w:val="007C3DAC"/>
    <w:rsid w:val="007C3E47"/>
    <w:rsid w:val="007C405A"/>
    <w:rsid w:val="007C413F"/>
    <w:rsid w:val="007C4924"/>
    <w:rsid w:val="007C4BDA"/>
    <w:rsid w:val="007C4D7D"/>
    <w:rsid w:val="007C516F"/>
    <w:rsid w:val="007C51A4"/>
    <w:rsid w:val="007C5805"/>
    <w:rsid w:val="007C5E01"/>
    <w:rsid w:val="007C620D"/>
    <w:rsid w:val="007C662A"/>
    <w:rsid w:val="007C6846"/>
    <w:rsid w:val="007C6A77"/>
    <w:rsid w:val="007C6C98"/>
    <w:rsid w:val="007C7540"/>
    <w:rsid w:val="007D00CD"/>
    <w:rsid w:val="007D013B"/>
    <w:rsid w:val="007D03C7"/>
    <w:rsid w:val="007D08C1"/>
    <w:rsid w:val="007D0D95"/>
    <w:rsid w:val="007D10A3"/>
    <w:rsid w:val="007D1773"/>
    <w:rsid w:val="007D19F4"/>
    <w:rsid w:val="007D1F73"/>
    <w:rsid w:val="007D1FA6"/>
    <w:rsid w:val="007D218F"/>
    <w:rsid w:val="007D235F"/>
    <w:rsid w:val="007D2728"/>
    <w:rsid w:val="007D290B"/>
    <w:rsid w:val="007D2A10"/>
    <w:rsid w:val="007D32D9"/>
    <w:rsid w:val="007D343F"/>
    <w:rsid w:val="007D3EF9"/>
    <w:rsid w:val="007D4058"/>
    <w:rsid w:val="007D40EB"/>
    <w:rsid w:val="007D41E4"/>
    <w:rsid w:val="007D44B0"/>
    <w:rsid w:val="007D45C3"/>
    <w:rsid w:val="007D4E65"/>
    <w:rsid w:val="007D4F4A"/>
    <w:rsid w:val="007D4FD6"/>
    <w:rsid w:val="007D5363"/>
    <w:rsid w:val="007D53C3"/>
    <w:rsid w:val="007D5777"/>
    <w:rsid w:val="007D595C"/>
    <w:rsid w:val="007D6283"/>
    <w:rsid w:val="007D6463"/>
    <w:rsid w:val="007D67B1"/>
    <w:rsid w:val="007D6CEA"/>
    <w:rsid w:val="007D6D1D"/>
    <w:rsid w:val="007D6FD3"/>
    <w:rsid w:val="007D704D"/>
    <w:rsid w:val="007D74D5"/>
    <w:rsid w:val="007D76EF"/>
    <w:rsid w:val="007D7C6A"/>
    <w:rsid w:val="007E0347"/>
    <w:rsid w:val="007E06A3"/>
    <w:rsid w:val="007E0896"/>
    <w:rsid w:val="007E0BB3"/>
    <w:rsid w:val="007E0D52"/>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4D4F"/>
    <w:rsid w:val="007E4D8A"/>
    <w:rsid w:val="007E5271"/>
    <w:rsid w:val="007E54B3"/>
    <w:rsid w:val="007E56C9"/>
    <w:rsid w:val="007E57E7"/>
    <w:rsid w:val="007E5AEB"/>
    <w:rsid w:val="007E5CDD"/>
    <w:rsid w:val="007E63C2"/>
    <w:rsid w:val="007E6AA7"/>
    <w:rsid w:val="007E6B4E"/>
    <w:rsid w:val="007E6D2E"/>
    <w:rsid w:val="007E71E5"/>
    <w:rsid w:val="007E7252"/>
    <w:rsid w:val="007E726F"/>
    <w:rsid w:val="007E73BA"/>
    <w:rsid w:val="007E76E3"/>
    <w:rsid w:val="007E7A19"/>
    <w:rsid w:val="007E7D2A"/>
    <w:rsid w:val="007E7FD9"/>
    <w:rsid w:val="007F04F0"/>
    <w:rsid w:val="007F0845"/>
    <w:rsid w:val="007F0B1F"/>
    <w:rsid w:val="007F0DBD"/>
    <w:rsid w:val="007F1A67"/>
    <w:rsid w:val="007F1C9F"/>
    <w:rsid w:val="007F21B4"/>
    <w:rsid w:val="007F222E"/>
    <w:rsid w:val="007F23B3"/>
    <w:rsid w:val="007F23B5"/>
    <w:rsid w:val="007F260E"/>
    <w:rsid w:val="007F263A"/>
    <w:rsid w:val="007F276E"/>
    <w:rsid w:val="007F284A"/>
    <w:rsid w:val="007F2AE5"/>
    <w:rsid w:val="007F3C3D"/>
    <w:rsid w:val="007F40DC"/>
    <w:rsid w:val="007F4439"/>
    <w:rsid w:val="007F4751"/>
    <w:rsid w:val="007F47BB"/>
    <w:rsid w:val="007F4A82"/>
    <w:rsid w:val="007F4BEA"/>
    <w:rsid w:val="007F4D47"/>
    <w:rsid w:val="007F502A"/>
    <w:rsid w:val="007F5324"/>
    <w:rsid w:val="007F5687"/>
    <w:rsid w:val="007F57BD"/>
    <w:rsid w:val="007F61AE"/>
    <w:rsid w:val="007F676F"/>
    <w:rsid w:val="007F6AF4"/>
    <w:rsid w:val="007F6E4C"/>
    <w:rsid w:val="007F72AB"/>
    <w:rsid w:val="007F787E"/>
    <w:rsid w:val="0080036C"/>
    <w:rsid w:val="008006BE"/>
    <w:rsid w:val="0080086C"/>
    <w:rsid w:val="008008BB"/>
    <w:rsid w:val="00800A39"/>
    <w:rsid w:val="00800C2C"/>
    <w:rsid w:val="00801C3F"/>
    <w:rsid w:val="00802819"/>
    <w:rsid w:val="00802882"/>
    <w:rsid w:val="00802A44"/>
    <w:rsid w:val="00802ABB"/>
    <w:rsid w:val="00802D1A"/>
    <w:rsid w:val="00802F62"/>
    <w:rsid w:val="00802FB9"/>
    <w:rsid w:val="008030BE"/>
    <w:rsid w:val="008032FE"/>
    <w:rsid w:val="0080373E"/>
    <w:rsid w:val="00803AEB"/>
    <w:rsid w:val="00803B30"/>
    <w:rsid w:val="00804182"/>
    <w:rsid w:val="008041EB"/>
    <w:rsid w:val="00804560"/>
    <w:rsid w:val="00804A75"/>
    <w:rsid w:val="00804F54"/>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93E"/>
    <w:rsid w:val="00811F2D"/>
    <w:rsid w:val="00812188"/>
    <w:rsid w:val="00812792"/>
    <w:rsid w:val="00812ECB"/>
    <w:rsid w:val="008132D0"/>
    <w:rsid w:val="00813611"/>
    <w:rsid w:val="0081366E"/>
    <w:rsid w:val="008137A7"/>
    <w:rsid w:val="0081388F"/>
    <w:rsid w:val="00814E41"/>
    <w:rsid w:val="00815D27"/>
    <w:rsid w:val="0081623E"/>
    <w:rsid w:val="008165E4"/>
    <w:rsid w:val="008169AE"/>
    <w:rsid w:val="008170C4"/>
    <w:rsid w:val="00817C89"/>
    <w:rsid w:val="00820092"/>
    <w:rsid w:val="00820352"/>
    <w:rsid w:val="008208CB"/>
    <w:rsid w:val="00820E08"/>
    <w:rsid w:val="00821007"/>
    <w:rsid w:val="008221A7"/>
    <w:rsid w:val="0082267A"/>
    <w:rsid w:val="00822DFC"/>
    <w:rsid w:val="00822EE2"/>
    <w:rsid w:val="008230B6"/>
    <w:rsid w:val="0082315B"/>
    <w:rsid w:val="00823551"/>
    <w:rsid w:val="00823941"/>
    <w:rsid w:val="00823C26"/>
    <w:rsid w:val="0082405F"/>
    <w:rsid w:val="0082491A"/>
    <w:rsid w:val="0082514F"/>
    <w:rsid w:val="00825240"/>
    <w:rsid w:val="00825257"/>
    <w:rsid w:val="00825471"/>
    <w:rsid w:val="00825B0F"/>
    <w:rsid w:val="00825CD5"/>
    <w:rsid w:val="00825F97"/>
    <w:rsid w:val="00826538"/>
    <w:rsid w:val="0082667E"/>
    <w:rsid w:val="00826B2C"/>
    <w:rsid w:val="00826D97"/>
    <w:rsid w:val="00826E69"/>
    <w:rsid w:val="00826F03"/>
    <w:rsid w:val="00826FF1"/>
    <w:rsid w:val="0082756A"/>
    <w:rsid w:val="00827C8F"/>
    <w:rsid w:val="00827CA1"/>
    <w:rsid w:val="00830335"/>
    <w:rsid w:val="00830690"/>
    <w:rsid w:val="00830E98"/>
    <w:rsid w:val="00830E9F"/>
    <w:rsid w:val="008313A2"/>
    <w:rsid w:val="0083145F"/>
    <w:rsid w:val="008321DC"/>
    <w:rsid w:val="00832CCA"/>
    <w:rsid w:val="00832E5C"/>
    <w:rsid w:val="00832F7B"/>
    <w:rsid w:val="00833020"/>
    <w:rsid w:val="00833094"/>
    <w:rsid w:val="00833239"/>
    <w:rsid w:val="0083353A"/>
    <w:rsid w:val="008346AC"/>
    <w:rsid w:val="00834755"/>
    <w:rsid w:val="00834952"/>
    <w:rsid w:val="00834F5B"/>
    <w:rsid w:val="008350B3"/>
    <w:rsid w:val="00835262"/>
    <w:rsid w:val="008354D9"/>
    <w:rsid w:val="0083574F"/>
    <w:rsid w:val="00836783"/>
    <w:rsid w:val="00836A28"/>
    <w:rsid w:val="00836CBC"/>
    <w:rsid w:val="008371CB"/>
    <w:rsid w:val="0083738A"/>
    <w:rsid w:val="00837878"/>
    <w:rsid w:val="00837BA6"/>
    <w:rsid w:val="0084029F"/>
    <w:rsid w:val="008403B8"/>
    <w:rsid w:val="00840430"/>
    <w:rsid w:val="008406E3"/>
    <w:rsid w:val="00840B9A"/>
    <w:rsid w:val="00840EFB"/>
    <w:rsid w:val="00840F7E"/>
    <w:rsid w:val="00840FB9"/>
    <w:rsid w:val="00840FE9"/>
    <w:rsid w:val="00841048"/>
    <w:rsid w:val="0084138D"/>
    <w:rsid w:val="00841848"/>
    <w:rsid w:val="00841B89"/>
    <w:rsid w:val="00841D1F"/>
    <w:rsid w:val="00841DAA"/>
    <w:rsid w:val="00841E0C"/>
    <w:rsid w:val="00841E2F"/>
    <w:rsid w:val="00841FD3"/>
    <w:rsid w:val="008421D9"/>
    <w:rsid w:val="008425C2"/>
    <w:rsid w:val="0084273D"/>
    <w:rsid w:val="00842A1B"/>
    <w:rsid w:val="00842D0E"/>
    <w:rsid w:val="00843346"/>
    <w:rsid w:val="00843C9B"/>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0FE8"/>
    <w:rsid w:val="00851074"/>
    <w:rsid w:val="008511AF"/>
    <w:rsid w:val="00851D68"/>
    <w:rsid w:val="00851D8D"/>
    <w:rsid w:val="00851F86"/>
    <w:rsid w:val="00852658"/>
    <w:rsid w:val="0085279F"/>
    <w:rsid w:val="00853010"/>
    <w:rsid w:val="0085331F"/>
    <w:rsid w:val="008535FD"/>
    <w:rsid w:val="00853DDE"/>
    <w:rsid w:val="00853E13"/>
    <w:rsid w:val="00854013"/>
    <w:rsid w:val="008541F9"/>
    <w:rsid w:val="00854928"/>
    <w:rsid w:val="00854F6A"/>
    <w:rsid w:val="00855285"/>
    <w:rsid w:val="008558F4"/>
    <w:rsid w:val="00855EE7"/>
    <w:rsid w:val="00856015"/>
    <w:rsid w:val="00856052"/>
    <w:rsid w:val="008561EE"/>
    <w:rsid w:val="008564EF"/>
    <w:rsid w:val="008568A8"/>
    <w:rsid w:val="00856A38"/>
    <w:rsid w:val="00856B94"/>
    <w:rsid w:val="0085759F"/>
    <w:rsid w:val="00857DBE"/>
    <w:rsid w:val="00857EF7"/>
    <w:rsid w:val="00857F38"/>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6F41"/>
    <w:rsid w:val="0086744C"/>
    <w:rsid w:val="0086752A"/>
    <w:rsid w:val="008676E3"/>
    <w:rsid w:val="00867BF5"/>
    <w:rsid w:val="00867D0C"/>
    <w:rsid w:val="00867E52"/>
    <w:rsid w:val="00867EB3"/>
    <w:rsid w:val="008712AF"/>
    <w:rsid w:val="008715E3"/>
    <w:rsid w:val="008716CC"/>
    <w:rsid w:val="00871837"/>
    <w:rsid w:val="0087192B"/>
    <w:rsid w:val="00871AF4"/>
    <w:rsid w:val="00872069"/>
    <w:rsid w:val="008722F8"/>
    <w:rsid w:val="00872CBB"/>
    <w:rsid w:val="00872D09"/>
    <w:rsid w:val="00872D35"/>
    <w:rsid w:val="00872DC4"/>
    <w:rsid w:val="00872E4C"/>
    <w:rsid w:val="00872E9C"/>
    <w:rsid w:val="00873BCF"/>
    <w:rsid w:val="0087425E"/>
    <w:rsid w:val="0087453E"/>
    <w:rsid w:val="00874BD4"/>
    <w:rsid w:val="008753CB"/>
    <w:rsid w:val="00875602"/>
    <w:rsid w:val="00875880"/>
    <w:rsid w:val="00875EED"/>
    <w:rsid w:val="00876A62"/>
    <w:rsid w:val="00876BF7"/>
    <w:rsid w:val="0087712C"/>
    <w:rsid w:val="00877428"/>
    <w:rsid w:val="00877BA5"/>
    <w:rsid w:val="00877E9B"/>
    <w:rsid w:val="00877EFB"/>
    <w:rsid w:val="00880167"/>
    <w:rsid w:val="00880187"/>
    <w:rsid w:val="0088099A"/>
    <w:rsid w:val="00880CB5"/>
    <w:rsid w:val="008811B5"/>
    <w:rsid w:val="008816E0"/>
    <w:rsid w:val="00881A4F"/>
    <w:rsid w:val="00881BCA"/>
    <w:rsid w:val="0088219F"/>
    <w:rsid w:val="00882327"/>
    <w:rsid w:val="008824D9"/>
    <w:rsid w:val="008826DB"/>
    <w:rsid w:val="008827DB"/>
    <w:rsid w:val="008830E8"/>
    <w:rsid w:val="00883395"/>
    <w:rsid w:val="00883528"/>
    <w:rsid w:val="0088385C"/>
    <w:rsid w:val="00883934"/>
    <w:rsid w:val="00883A47"/>
    <w:rsid w:val="00883CC1"/>
    <w:rsid w:val="00883F46"/>
    <w:rsid w:val="00884678"/>
    <w:rsid w:val="00884B97"/>
    <w:rsid w:val="00884DBD"/>
    <w:rsid w:val="00885098"/>
    <w:rsid w:val="00885115"/>
    <w:rsid w:val="00885225"/>
    <w:rsid w:val="0088606C"/>
    <w:rsid w:val="00886132"/>
    <w:rsid w:val="008861DE"/>
    <w:rsid w:val="00886547"/>
    <w:rsid w:val="0088659A"/>
    <w:rsid w:val="00886837"/>
    <w:rsid w:val="00886A05"/>
    <w:rsid w:val="00887001"/>
    <w:rsid w:val="008870D5"/>
    <w:rsid w:val="008872AD"/>
    <w:rsid w:val="00887377"/>
    <w:rsid w:val="008879BB"/>
    <w:rsid w:val="00887A2F"/>
    <w:rsid w:val="00890201"/>
    <w:rsid w:val="008905D1"/>
    <w:rsid w:val="008906AB"/>
    <w:rsid w:val="00890C9A"/>
    <w:rsid w:val="00890DA5"/>
    <w:rsid w:val="00890EE1"/>
    <w:rsid w:val="0089110E"/>
    <w:rsid w:val="00891512"/>
    <w:rsid w:val="008917AC"/>
    <w:rsid w:val="00891821"/>
    <w:rsid w:val="00891AB2"/>
    <w:rsid w:val="00891BA2"/>
    <w:rsid w:val="008922CC"/>
    <w:rsid w:val="008925FD"/>
    <w:rsid w:val="008932CE"/>
    <w:rsid w:val="008934AC"/>
    <w:rsid w:val="00893705"/>
    <w:rsid w:val="00893D6C"/>
    <w:rsid w:val="008940EB"/>
    <w:rsid w:val="008941D6"/>
    <w:rsid w:val="00894307"/>
    <w:rsid w:val="00894711"/>
    <w:rsid w:val="00894AA8"/>
    <w:rsid w:val="00894DDA"/>
    <w:rsid w:val="00895046"/>
    <w:rsid w:val="008958C6"/>
    <w:rsid w:val="00895B54"/>
    <w:rsid w:val="00895B96"/>
    <w:rsid w:val="00895F11"/>
    <w:rsid w:val="00896B15"/>
    <w:rsid w:val="00896C3F"/>
    <w:rsid w:val="00897237"/>
    <w:rsid w:val="00897249"/>
    <w:rsid w:val="00897398"/>
    <w:rsid w:val="008973ED"/>
    <w:rsid w:val="0089763B"/>
    <w:rsid w:val="008978E1"/>
    <w:rsid w:val="00897F35"/>
    <w:rsid w:val="008A026C"/>
    <w:rsid w:val="008A042C"/>
    <w:rsid w:val="008A0573"/>
    <w:rsid w:val="008A0B8F"/>
    <w:rsid w:val="008A1036"/>
    <w:rsid w:val="008A12D6"/>
    <w:rsid w:val="008A14BB"/>
    <w:rsid w:val="008A1B00"/>
    <w:rsid w:val="008A1C31"/>
    <w:rsid w:val="008A2264"/>
    <w:rsid w:val="008A2762"/>
    <w:rsid w:val="008A3196"/>
    <w:rsid w:val="008A3231"/>
    <w:rsid w:val="008A3483"/>
    <w:rsid w:val="008A3AEB"/>
    <w:rsid w:val="008A3B86"/>
    <w:rsid w:val="008A3DC4"/>
    <w:rsid w:val="008A48ED"/>
    <w:rsid w:val="008A4A3C"/>
    <w:rsid w:val="008A5992"/>
    <w:rsid w:val="008A5C44"/>
    <w:rsid w:val="008A5CB2"/>
    <w:rsid w:val="008A628F"/>
    <w:rsid w:val="008A6949"/>
    <w:rsid w:val="008A6F44"/>
    <w:rsid w:val="008A7094"/>
    <w:rsid w:val="008A72C9"/>
    <w:rsid w:val="008A7419"/>
    <w:rsid w:val="008A7525"/>
    <w:rsid w:val="008A772F"/>
    <w:rsid w:val="008A7F77"/>
    <w:rsid w:val="008B05A8"/>
    <w:rsid w:val="008B066B"/>
    <w:rsid w:val="008B0964"/>
    <w:rsid w:val="008B0AB9"/>
    <w:rsid w:val="008B0AF7"/>
    <w:rsid w:val="008B21D2"/>
    <w:rsid w:val="008B2B89"/>
    <w:rsid w:val="008B3808"/>
    <w:rsid w:val="008B3E4E"/>
    <w:rsid w:val="008B4283"/>
    <w:rsid w:val="008B4557"/>
    <w:rsid w:val="008B456A"/>
    <w:rsid w:val="008B477B"/>
    <w:rsid w:val="008B4B90"/>
    <w:rsid w:val="008B4BB3"/>
    <w:rsid w:val="008B4C32"/>
    <w:rsid w:val="008B5398"/>
    <w:rsid w:val="008B55A2"/>
    <w:rsid w:val="008B5695"/>
    <w:rsid w:val="008B5958"/>
    <w:rsid w:val="008B5BBB"/>
    <w:rsid w:val="008B5F31"/>
    <w:rsid w:val="008B610A"/>
    <w:rsid w:val="008B6626"/>
    <w:rsid w:val="008B6E6F"/>
    <w:rsid w:val="008B71E1"/>
    <w:rsid w:val="008B7A81"/>
    <w:rsid w:val="008B7CC3"/>
    <w:rsid w:val="008B7F59"/>
    <w:rsid w:val="008B7F63"/>
    <w:rsid w:val="008C0057"/>
    <w:rsid w:val="008C006F"/>
    <w:rsid w:val="008C0363"/>
    <w:rsid w:val="008C0552"/>
    <w:rsid w:val="008C0C75"/>
    <w:rsid w:val="008C0CB9"/>
    <w:rsid w:val="008C0DF8"/>
    <w:rsid w:val="008C1593"/>
    <w:rsid w:val="008C182F"/>
    <w:rsid w:val="008C2520"/>
    <w:rsid w:val="008C25B0"/>
    <w:rsid w:val="008C261B"/>
    <w:rsid w:val="008C2A0E"/>
    <w:rsid w:val="008C2A5F"/>
    <w:rsid w:val="008C2E15"/>
    <w:rsid w:val="008C2F64"/>
    <w:rsid w:val="008C2FCD"/>
    <w:rsid w:val="008C31C0"/>
    <w:rsid w:val="008C325B"/>
    <w:rsid w:val="008C328F"/>
    <w:rsid w:val="008C33E5"/>
    <w:rsid w:val="008C35CB"/>
    <w:rsid w:val="008C3ACC"/>
    <w:rsid w:val="008C3CD0"/>
    <w:rsid w:val="008C3CF8"/>
    <w:rsid w:val="008C4219"/>
    <w:rsid w:val="008C43BC"/>
    <w:rsid w:val="008C44B6"/>
    <w:rsid w:val="008C4579"/>
    <w:rsid w:val="008C45E0"/>
    <w:rsid w:val="008C472A"/>
    <w:rsid w:val="008C498A"/>
    <w:rsid w:val="008C4F0B"/>
    <w:rsid w:val="008C54BF"/>
    <w:rsid w:val="008C55CB"/>
    <w:rsid w:val="008C55E3"/>
    <w:rsid w:val="008C57BE"/>
    <w:rsid w:val="008C6BA3"/>
    <w:rsid w:val="008C6D59"/>
    <w:rsid w:val="008C6E3E"/>
    <w:rsid w:val="008C708C"/>
    <w:rsid w:val="008C746C"/>
    <w:rsid w:val="008C7537"/>
    <w:rsid w:val="008C7830"/>
    <w:rsid w:val="008C7937"/>
    <w:rsid w:val="008C7AB0"/>
    <w:rsid w:val="008C7C1D"/>
    <w:rsid w:val="008C7C49"/>
    <w:rsid w:val="008C7CD9"/>
    <w:rsid w:val="008D0705"/>
    <w:rsid w:val="008D0F74"/>
    <w:rsid w:val="008D14F4"/>
    <w:rsid w:val="008D1DD6"/>
    <w:rsid w:val="008D1EC7"/>
    <w:rsid w:val="008D2056"/>
    <w:rsid w:val="008D27C4"/>
    <w:rsid w:val="008D2840"/>
    <w:rsid w:val="008D28A8"/>
    <w:rsid w:val="008D2E68"/>
    <w:rsid w:val="008D313D"/>
    <w:rsid w:val="008D3260"/>
    <w:rsid w:val="008D38A4"/>
    <w:rsid w:val="008D3CD6"/>
    <w:rsid w:val="008D3E80"/>
    <w:rsid w:val="008D40A2"/>
    <w:rsid w:val="008D4495"/>
    <w:rsid w:val="008D4691"/>
    <w:rsid w:val="008D489E"/>
    <w:rsid w:val="008D49BE"/>
    <w:rsid w:val="008D4AD1"/>
    <w:rsid w:val="008D57B7"/>
    <w:rsid w:val="008D69A2"/>
    <w:rsid w:val="008D71F3"/>
    <w:rsid w:val="008D76BA"/>
    <w:rsid w:val="008D7848"/>
    <w:rsid w:val="008D78DC"/>
    <w:rsid w:val="008D7B16"/>
    <w:rsid w:val="008E020C"/>
    <w:rsid w:val="008E031B"/>
    <w:rsid w:val="008E0537"/>
    <w:rsid w:val="008E0C2F"/>
    <w:rsid w:val="008E0D60"/>
    <w:rsid w:val="008E108D"/>
    <w:rsid w:val="008E112C"/>
    <w:rsid w:val="008E12E3"/>
    <w:rsid w:val="008E1448"/>
    <w:rsid w:val="008E1682"/>
    <w:rsid w:val="008E1D37"/>
    <w:rsid w:val="008E1F43"/>
    <w:rsid w:val="008E233C"/>
    <w:rsid w:val="008E28C0"/>
    <w:rsid w:val="008E3582"/>
    <w:rsid w:val="008E3869"/>
    <w:rsid w:val="008E3954"/>
    <w:rsid w:val="008E3EB1"/>
    <w:rsid w:val="008E49E5"/>
    <w:rsid w:val="008E51E8"/>
    <w:rsid w:val="008E5532"/>
    <w:rsid w:val="008E59F4"/>
    <w:rsid w:val="008E5B1E"/>
    <w:rsid w:val="008E5FC1"/>
    <w:rsid w:val="008E6443"/>
    <w:rsid w:val="008E64D8"/>
    <w:rsid w:val="008E66FA"/>
    <w:rsid w:val="008E6AB4"/>
    <w:rsid w:val="008E71FB"/>
    <w:rsid w:val="008E75B7"/>
    <w:rsid w:val="008E7A32"/>
    <w:rsid w:val="008F04EB"/>
    <w:rsid w:val="008F05A2"/>
    <w:rsid w:val="008F0649"/>
    <w:rsid w:val="008F0691"/>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429B"/>
    <w:rsid w:val="008F43E0"/>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0EB"/>
    <w:rsid w:val="00900197"/>
    <w:rsid w:val="009013BA"/>
    <w:rsid w:val="00901515"/>
    <w:rsid w:val="0090186F"/>
    <w:rsid w:val="00901926"/>
    <w:rsid w:val="00901A97"/>
    <w:rsid w:val="00901DC2"/>
    <w:rsid w:val="0090205E"/>
    <w:rsid w:val="009022C5"/>
    <w:rsid w:val="009023D9"/>
    <w:rsid w:val="0090281B"/>
    <w:rsid w:val="00902A19"/>
    <w:rsid w:val="00902BE4"/>
    <w:rsid w:val="00902C2C"/>
    <w:rsid w:val="00902F32"/>
    <w:rsid w:val="00902FFE"/>
    <w:rsid w:val="0090316C"/>
    <w:rsid w:val="009031DD"/>
    <w:rsid w:val="00904579"/>
    <w:rsid w:val="009045E0"/>
    <w:rsid w:val="00904866"/>
    <w:rsid w:val="00904AFD"/>
    <w:rsid w:val="00904D9A"/>
    <w:rsid w:val="00905692"/>
    <w:rsid w:val="00905978"/>
    <w:rsid w:val="00905A5C"/>
    <w:rsid w:val="00905B3B"/>
    <w:rsid w:val="00905F7A"/>
    <w:rsid w:val="00906183"/>
    <w:rsid w:val="009063B6"/>
    <w:rsid w:val="00906459"/>
    <w:rsid w:val="009064F7"/>
    <w:rsid w:val="00906AD0"/>
    <w:rsid w:val="009070AF"/>
    <w:rsid w:val="00907B3F"/>
    <w:rsid w:val="00907ECC"/>
    <w:rsid w:val="009102F9"/>
    <w:rsid w:val="0091051A"/>
    <w:rsid w:val="0091051F"/>
    <w:rsid w:val="00910C94"/>
    <w:rsid w:val="00910E6E"/>
    <w:rsid w:val="0091111F"/>
    <w:rsid w:val="009115F2"/>
    <w:rsid w:val="00911C76"/>
    <w:rsid w:val="00911CC0"/>
    <w:rsid w:val="00911D34"/>
    <w:rsid w:val="0091204D"/>
    <w:rsid w:val="009121B3"/>
    <w:rsid w:val="00912255"/>
    <w:rsid w:val="00912A46"/>
    <w:rsid w:val="00912E02"/>
    <w:rsid w:val="00912EEE"/>
    <w:rsid w:val="009135A4"/>
    <w:rsid w:val="009137C2"/>
    <w:rsid w:val="00913957"/>
    <w:rsid w:val="00913A22"/>
    <w:rsid w:val="00913B4E"/>
    <w:rsid w:val="00913FC3"/>
    <w:rsid w:val="00914045"/>
    <w:rsid w:val="009148F3"/>
    <w:rsid w:val="009149D5"/>
    <w:rsid w:val="00914B72"/>
    <w:rsid w:val="00914FFE"/>
    <w:rsid w:val="00915081"/>
    <w:rsid w:val="00915221"/>
    <w:rsid w:val="009153D2"/>
    <w:rsid w:val="0091556D"/>
    <w:rsid w:val="009158BF"/>
    <w:rsid w:val="00915CE9"/>
    <w:rsid w:val="009162B2"/>
    <w:rsid w:val="0091653B"/>
    <w:rsid w:val="00917AF1"/>
    <w:rsid w:val="00917EB4"/>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19B"/>
    <w:rsid w:val="009226F9"/>
    <w:rsid w:val="009227A6"/>
    <w:rsid w:val="009227D8"/>
    <w:rsid w:val="009228D3"/>
    <w:rsid w:val="00922A38"/>
    <w:rsid w:val="00922C11"/>
    <w:rsid w:val="00922E3A"/>
    <w:rsid w:val="00922F6B"/>
    <w:rsid w:val="00923463"/>
    <w:rsid w:val="009244AB"/>
    <w:rsid w:val="00924BB0"/>
    <w:rsid w:val="009258DE"/>
    <w:rsid w:val="00925B9B"/>
    <w:rsid w:val="00925BC4"/>
    <w:rsid w:val="00925D16"/>
    <w:rsid w:val="00925E00"/>
    <w:rsid w:val="009260D0"/>
    <w:rsid w:val="009262FD"/>
    <w:rsid w:val="00926462"/>
    <w:rsid w:val="009264D7"/>
    <w:rsid w:val="00926616"/>
    <w:rsid w:val="00926C40"/>
    <w:rsid w:val="00926FB2"/>
    <w:rsid w:val="00927118"/>
    <w:rsid w:val="00927143"/>
    <w:rsid w:val="00927578"/>
    <w:rsid w:val="0092762D"/>
    <w:rsid w:val="0092775D"/>
    <w:rsid w:val="00927A02"/>
    <w:rsid w:val="0093028D"/>
    <w:rsid w:val="009311AB"/>
    <w:rsid w:val="009316C0"/>
    <w:rsid w:val="00931AF4"/>
    <w:rsid w:val="00931C4D"/>
    <w:rsid w:val="00931DC3"/>
    <w:rsid w:val="009327A8"/>
    <w:rsid w:val="00932F3C"/>
    <w:rsid w:val="009330FE"/>
    <w:rsid w:val="00933213"/>
    <w:rsid w:val="0093322F"/>
    <w:rsid w:val="00933BEB"/>
    <w:rsid w:val="009340A4"/>
    <w:rsid w:val="00934674"/>
    <w:rsid w:val="0093473C"/>
    <w:rsid w:val="00934C00"/>
    <w:rsid w:val="00934D7F"/>
    <w:rsid w:val="00935902"/>
    <w:rsid w:val="00935DF3"/>
    <w:rsid w:val="009361CD"/>
    <w:rsid w:val="009362C9"/>
    <w:rsid w:val="00936AE1"/>
    <w:rsid w:val="00936B6C"/>
    <w:rsid w:val="00936BCF"/>
    <w:rsid w:val="00936CD1"/>
    <w:rsid w:val="00936D62"/>
    <w:rsid w:val="00937090"/>
    <w:rsid w:val="009372E1"/>
    <w:rsid w:val="009376DC"/>
    <w:rsid w:val="00937BD4"/>
    <w:rsid w:val="0094032C"/>
    <w:rsid w:val="009403EE"/>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001"/>
    <w:rsid w:val="00943C1F"/>
    <w:rsid w:val="00943E8D"/>
    <w:rsid w:val="00943F49"/>
    <w:rsid w:val="0094409A"/>
    <w:rsid w:val="0094424B"/>
    <w:rsid w:val="00944EF4"/>
    <w:rsid w:val="009451FC"/>
    <w:rsid w:val="0094542C"/>
    <w:rsid w:val="00945670"/>
    <w:rsid w:val="00945BE9"/>
    <w:rsid w:val="009462BC"/>
    <w:rsid w:val="0094658D"/>
    <w:rsid w:val="00946E13"/>
    <w:rsid w:val="0094760F"/>
    <w:rsid w:val="009478F2"/>
    <w:rsid w:val="00947BD1"/>
    <w:rsid w:val="00947E42"/>
    <w:rsid w:val="00950007"/>
    <w:rsid w:val="00950EDE"/>
    <w:rsid w:val="00950F6D"/>
    <w:rsid w:val="009514BD"/>
    <w:rsid w:val="00951912"/>
    <w:rsid w:val="00951A57"/>
    <w:rsid w:val="00951F47"/>
    <w:rsid w:val="0095212B"/>
    <w:rsid w:val="00952535"/>
    <w:rsid w:val="0095259F"/>
    <w:rsid w:val="00952673"/>
    <w:rsid w:val="009526BB"/>
    <w:rsid w:val="009529E9"/>
    <w:rsid w:val="00952DDE"/>
    <w:rsid w:val="0095323A"/>
    <w:rsid w:val="00953521"/>
    <w:rsid w:val="00953BA2"/>
    <w:rsid w:val="0095473F"/>
    <w:rsid w:val="0095479E"/>
    <w:rsid w:val="00954E50"/>
    <w:rsid w:val="009555DD"/>
    <w:rsid w:val="00955731"/>
    <w:rsid w:val="00956075"/>
    <w:rsid w:val="00956502"/>
    <w:rsid w:val="009566E9"/>
    <w:rsid w:val="0095674C"/>
    <w:rsid w:val="00956882"/>
    <w:rsid w:val="009569BD"/>
    <w:rsid w:val="00957B7A"/>
    <w:rsid w:val="00957D9E"/>
    <w:rsid w:val="00960145"/>
    <w:rsid w:val="00960AD9"/>
    <w:rsid w:val="00960ADC"/>
    <w:rsid w:val="00960EE7"/>
    <w:rsid w:val="00961369"/>
    <w:rsid w:val="00961554"/>
    <w:rsid w:val="009615F8"/>
    <w:rsid w:val="00961710"/>
    <w:rsid w:val="0096178B"/>
    <w:rsid w:val="00961FF4"/>
    <w:rsid w:val="00962629"/>
    <w:rsid w:val="0096273C"/>
    <w:rsid w:val="009631FE"/>
    <w:rsid w:val="009632FE"/>
    <w:rsid w:val="00963665"/>
    <w:rsid w:val="00964391"/>
    <w:rsid w:val="00964477"/>
    <w:rsid w:val="00964695"/>
    <w:rsid w:val="00964698"/>
    <w:rsid w:val="009648C4"/>
    <w:rsid w:val="00964E64"/>
    <w:rsid w:val="0096515E"/>
    <w:rsid w:val="00965202"/>
    <w:rsid w:val="009654CA"/>
    <w:rsid w:val="009655C7"/>
    <w:rsid w:val="00965774"/>
    <w:rsid w:val="00965840"/>
    <w:rsid w:val="00965BCE"/>
    <w:rsid w:val="00965CD2"/>
    <w:rsid w:val="00966351"/>
    <w:rsid w:val="009664ED"/>
    <w:rsid w:val="00966B40"/>
    <w:rsid w:val="00966D63"/>
    <w:rsid w:val="00966E34"/>
    <w:rsid w:val="00966E65"/>
    <w:rsid w:val="00967730"/>
    <w:rsid w:val="00967A27"/>
    <w:rsid w:val="00967E18"/>
    <w:rsid w:val="0097012E"/>
    <w:rsid w:val="009701FF"/>
    <w:rsid w:val="00970204"/>
    <w:rsid w:val="00970234"/>
    <w:rsid w:val="009706E0"/>
    <w:rsid w:val="00970AD4"/>
    <w:rsid w:val="00971626"/>
    <w:rsid w:val="009717EA"/>
    <w:rsid w:val="00971876"/>
    <w:rsid w:val="00971A09"/>
    <w:rsid w:val="00971DA0"/>
    <w:rsid w:val="00971ED2"/>
    <w:rsid w:val="00972697"/>
    <w:rsid w:val="00972765"/>
    <w:rsid w:val="0097289E"/>
    <w:rsid w:val="00972CC9"/>
    <w:rsid w:val="00973080"/>
    <w:rsid w:val="009730D2"/>
    <w:rsid w:val="00973125"/>
    <w:rsid w:val="009733F6"/>
    <w:rsid w:val="0097363A"/>
    <w:rsid w:val="009736FD"/>
    <w:rsid w:val="00973E06"/>
    <w:rsid w:val="00973E2C"/>
    <w:rsid w:val="00974005"/>
    <w:rsid w:val="0097463A"/>
    <w:rsid w:val="009748F6"/>
    <w:rsid w:val="00974B3C"/>
    <w:rsid w:val="00974D64"/>
    <w:rsid w:val="0097503B"/>
    <w:rsid w:val="009754CA"/>
    <w:rsid w:val="009759D5"/>
    <w:rsid w:val="00976C8E"/>
    <w:rsid w:val="0097726C"/>
    <w:rsid w:val="00977369"/>
    <w:rsid w:val="00977380"/>
    <w:rsid w:val="00977BBB"/>
    <w:rsid w:val="00980008"/>
    <w:rsid w:val="009800E6"/>
    <w:rsid w:val="009805C0"/>
    <w:rsid w:val="009805D8"/>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71E"/>
    <w:rsid w:val="00983BEC"/>
    <w:rsid w:val="00983D60"/>
    <w:rsid w:val="00984696"/>
    <w:rsid w:val="00984A8C"/>
    <w:rsid w:val="00984B72"/>
    <w:rsid w:val="00984C9B"/>
    <w:rsid w:val="0098545D"/>
    <w:rsid w:val="009859C0"/>
    <w:rsid w:val="00985E36"/>
    <w:rsid w:val="00985E58"/>
    <w:rsid w:val="00985F98"/>
    <w:rsid w:val="00986517"/>
    <w:rsid w:val="00986A97"/>
    <w:rsid w:val="00986BC7"/>
    <w:rsid w:val="00986C40"/>
    <w:rsid w:val="00987065"/>
    <w:rsid w:val="00987578"/>
    <w:rsid w:val="0098767C"/>
    <w:rsid w:val="00987B88"/>
    <w:rsid w:val="00987DE4"/>
    <w:rsid w:val="009905F2"/>
    <w:rsid w:val="00990684"/>
    <w:rsid w:val="009906EB"/>
    <w:rsid w:val="00990812"/>
    <w:rsid w:val="0099136F"/>
    <w:rsid w:val="009913FE"/>
    <w:rsid w:val="009915A5"/>
    <w:rsid w:val="0099177E"/>
    <w:rsid w:val="009919E5"/>
    <w:rsid w:val="00991ACA"/>
    <w:rsid w:val="0099203F"/>
    <w:rsid w:val="009921B1"/>
    <w:rsid w:val="00992382"/>
    <w:rsid w:val="009926E3"/>
    <w:rsid w:val="00992847"/>
    <w:rsid w:val="00992C22"/>
    <w:rsid w:val="00992CFA"/>
    <w:rsid w:val="00992E0A"/>
    <w:rsid w:val="00992F06"/>
    <w:rsid w:val="00993090"/>
    <w:rsid w:val="009932EE"/>
    <w:rsid w:val="009932F2"/>
    <w:rsid w:val="009933E9"/>
    <w:rsid w:val="009938A8"/>
    <w:rsid w:val="0099390C"/>
    <w:rsid w:val="00993A13"/>
    <w:rsid w:val="00993A18"/>
    <w:rsid w:val="00993AC0"/>
    <w:rsid w:val="00993E6C"/>
    <w:rsid w:val="00994185"/>
    <w:rsid w:val="009947D1"/>
    <w:rsid w:val="00994CF1"/>
    <w:rsid w:val="00994F87"/>
    <w:rsid w:val="00995116"/>
    <w:rsid w:val="009955F9"/>
    <w:rsid w:val="009957CB"/>
    <w:rsid w:val="0099593F"/>
    <w:rsid w:val="00995AC7"/>
    <w:rsid w:val="00995EFB"/>
    <w:rsid w:val="009962E8"/>
    <w:rsid w:val="00996860"/>
    <w:rsid w:val="009968C4"/>
    <w:rsid w:val="00996F86"/>
    <w:rsid w:val="009973AE"/>
    <w:rsid w:val="009975C0"/>
    <w:rsid w:val="009975FD"/>
    <w:rsid w:val="00997670"/>
    <w:rsid w:val="00997881"/>
    <w:rsid w:val="00997B63"/>
    <w:rsid w:val="00997BB6"/>
    <w:rsid w:val="009A0050"/>
    <w:rsid w:val="009A16D2"/>
    <w:rsid w:val="009A1AAD"/>
    <w:rsid w:val="009A1B0F"/>
    <w:rsid w:val="009A220F"/>
    <w:rsid w:val="009A23C0"/>
    <w:rsid w:val="009A2456"/>
    <w:rsid w:val="009A27FC"/>
    <w:rsid w:val="009A2813"/>
    <w:rsid w:val="009A2A60"/>
    <w:rsid w:val="009A2FF5"/>
    <w:rsid w:val="009A30E3"/>
    <w:rsid w:val="009A33F0"/>
    <w:rsid w:val="009A37C0"/>
    <w:rsid w:val="009A415A"/>
    <w:rsid w:val="009A42E1"/>
    <w:rsid w:val="009A45B7"/>
    <w:rsid w:val="009A4691"/>
    <w:rsid w:val="009A494A"/>
    <w:rsid w:val="009A4B5F"/>
    <w:rsid w:val="009A4D03"/>
    <w:rsid w:val="009A56A6"/>
    <w:rsid w:val="009A638B"/>
    <w:rsid w:val="009A6603"/>
    <w:rsid w:val="009A67CF"/>
    <w:rsid w:val="009A6D6C"/>
    <w:rsid w:val="009A6ECE"/>
    <w:rsid w:val="009A7C31"/>
    <w:rsid w:val="009A7C58"/>
    <w:rsid w:val="009B00C5"/>
    <w:rsid w:val="009B084C"/>
    <w:rsid w:val="009B0886"/>
    <w:rsid w:val="009B08DD"/>
    <w:rsid w:val="009B0A81"/>
    <w:rsid w:val="009B0BB4"/>
    <w:rsid w:val="009B112E"/>
    <w:rsid w:val="009B1305"/>
    <w:rsid w:val="009B13A5"/>
    <w:rsid w:val="009B13A9"/>
    <w:rsid w:val="009B1519"/>
    <w:rsid w:val="009B1558"/>
    <w:rsid w:val="009B165F"/>
    <w:rsid w:val="009B17DF"/>
    <w:rsid w:val="009B1BC3"/>
    <w:rsid w:val="009B1E08"/>
    <w:rsid w:val="009B2039"/>
    <w:rsid w:val="009B212C"/>
    <w:rsid w:val="009B21F7"/>
    <w:rsid w:val="009B22C6"/>
    <w:rsid w:val="009B2564"/>
    <w:rsid w:val="009B2763"/>
    <w:rsid w:val="009B2D91"/>
    <w:rsid w:val="009B3017"/>
    <w:rsid w:val="009B3127"/>
    <w:rsid w:val="009B313B"/>
    <w:rsid w:val="009B3319"/>
    <w:rsid w:val="009B335F"/>
    <w:rsid w:val="009B34F4"/>
    <w:rsid w:val="009B35D3"/>
    <w:rsid w:val="009B369F"/>
    <w:rsid w:val="009B3937"/>
    <w:rsid w:val="009B3A7D"/>
    <w:rsid w:val="009B3E3F"/>
    <w:rsid w:val="009B3F17"/>
    <w:rsid w:val="009B42FA"/>
    <w:rsid w:val="009B451F"/>
    <w:rsid w:val="009B472B"/>
    <w:rsid w:val="009B5146"/>
    <w:rsid w:val="009B51B2"/>
    <w:rsid w:val="009B5414"/>
    <w:rsid w:val="009B57B4"/>
    <w:rsid w:val="009B5C65"/>
    <w:rsid w:val="009B5EDB"/>
    <w:rsid w:val="009B63DB"/>
    <w:rsid w:val="009B690C"/>
    <w:rsid w:val="009B708F"/>
    <w:rsid w:val="009B7592"/>
    <w:rsid w:val="009B799F"/>
    <w:rsid w:val="009B7AA1"/>
    <w:rsid w:val="009B7E5D"/>
    <w:rsid w:val="009C00BE"/>
    <w:rsid w:val="009C00C1"/>
    <w:rsid w:val="009C0CF9"/>
    <w:rsid w:val="009C0D2B"/>
    <w:rsid w:val="009C15E0"/>
    <w:rsid w:val="009C1E26"/>
    <w:rsid w:val="009C1FC2"/>
    <w:rsid w:val="009C238C"/>
    <w:rsid w:val="009C26E4"/>
    <w:rsid w:val="009C2C3A"/>
    <w:rsid w:val="009C2C41"/>
    <w:rsid w:val="009C2E1B"/>
    <w:rsid w:val="009C3074"/>
    <w:rsid w:val="009C3557"/>
    <w:rsid w:val="009C38E1"/>
    <w:rsid w:val="009C3B2E"/>
    <w:rsid w:val="009C3B3E"/>
    <w:rsid w:val="009C3F78"/>
    <w:rsid w:val="009C41C4"/>
    <w:rsid w:val="009C4E54"/>
    <w:rsid w:val="009C4EC5"/>
    <w:rsid w:val="009C5381"/>
    <w:rsid w:val="009C568A"/>
    <w:rsid w:val="009C58FB"/>
    <w:rsid w:val="009C5D32"/>
    <w:rsid w:val="009C5F7F"/>
    <w:rsid w:val="009C626C"/>
    <w:rsid w:val="009C6308"/>
    <w:rsid w:val="009C687C"/>
    <w:rsid w:val="009C708D"/>
    <w:rsid w:val="009C71D8"/>
    <w:rsid w:val="009C7300"/>
    <w:rsid w:val="009C73BA"/>
    <w:rsid w:val="009C797F"/>
    <w:rsid w:val="009C7AAC"/>
    <w:rsid w:val="009C7E30"/>
    <w:rsid w:val="009D0321"/>
    <w:rsid w:val="009D036F"/>
    <w:rsid w:val="009D043A"/>
    <w:rsid w:val="009D06A2"/>
    <w:rsid w:val="009D06D4"/>
    <w:rsid w:val="009D0BAB"/>
    <w:rsid w:val="009D0D8E"/>
    <w:rsid w:val="009D155C"/>
    <w:rsid w:val="009D1BDF"/>
    <w:rsid w:val="009D1E92"/>
    <w:rsid w:val="009D2421"/>
    <w:rsid w:val="009D256A"/>
    <w:rsid w:val="009D2F86"/>
    <w:rsid w:val="009D34CB"/>
    <w:rsid w:val="009D362E"/>
    <w:rsid w:val="009D3C8C"/>
    <w:rsid w:val="009D43DC"/>
    <w:rsid w:val="009D44F1"/>
    <w:rsid w:val="009D4CF7"/>
    <w:rsid w:val="009D4D3B"/>
    <w:rsid w:val="009D4F05"/>
    <w:rsid w:val="009D52DE"/>
    <w:rsid w:val="009D5C76"/>
    <w:rsid w:val="009D61B5"/>
    <w:rsid w:val="009D6304"/>
    <w:rsid w:val="009D64D5"/>
    <w:rsid w:val="009D6B2C"/>
    <w:rsid w:val="009D6DD0"/>
    <w:rsid w:val="009D787C"/>
    <w:rsid w:val="009D7A54"/>
    <w:rsid w:val="009D7C85"/>
    <w:rsid w:val="009E077B"/>
    <w:rsid w:val="009E07A6"/>
    <w:rsid w:val="009E08E6"/>
    <w:rsid w:val="009E0936"/>
    <w:rsid w:val="009E0B8F"/>
    <w:rsid w:val="009E10EF"/>
    <w:rsid w:val="009E1188"/>
    <w:rsid w:val="009E1568"/>
    <w:rsid w:val="009E16AD"/>
    <w:rsid w:val="009E16D2"/>
    <w:rsid w:val="009E1B1C"/>
    <w:rsid w:val="009E1C93"/>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DF6"/>
    <w:rsid w:val="009E4E3A"/>
    <w:rsid w:val="009E4F7A"/>
    <w:rsid w:val="009E4F7D"/>
    <w:rsid w:val="009E536F"/>
    <w:rsid w:val="009E570F"/>
    <w:rsid w:val="009E5794"/>
    <w:rsid w:val="009E6859"/>
    <w:rsid w:val="009E689E"/>
    <w:rsid w:val="009E7171"/>
    <w:rsid w:val="009E731B"/>
    <w:rsid w:val="009E750C"/>
    <w:rsid w:val="009E7949"/>
    <w:rsid w:val="009E7ABF"/>
    <w:rsid w:val="009E7D6F"/>
    <w:rsid w:val="009F0D65"/>
    <w:rsid w:val="009F0F09"/>
    <w:rsid w:val="009F11D1"/>
    <w:rsid w:val="009F11DA"/>
    <w:rsid w:val="009F178A"/>
    <w:rsid w:val="009F1B89"/>
    <w:rsid w:val="009F1D66"/>
    <w:rsid w:val="009F2098"/>
    <w:rsid w:val="009F214E"/>
    <w:rsid w:val="009F2A86"/>
    <w:rsid w:val="009F2C7E"/>
    <w:rsid w:val="009F356A"/>
    <w:rsid w:val="009F363D"/>
    <w:rsid w:val="009F3A72"/>
    <w:rsid w:val="009F3CF7"/>
    <w:rsid w:val="009F3D1D"/>
    <w:rsid w:val="009F3DD1"/>
    <w:rsid w:val="009F4517"/>
    <w:rsid w:val="009F47AA"/>
    <w:rsid w:val="009F47F3"/>
    <w:rsid w:val="009F4B6D"/>
    <w:rsid w:val="009F4D67"/>
    <w:rsid w:val="009F5425"/>
    <w:rsid w:val="009F5764"/>
    <w:rsid w:val="009F5C3B"/>
    <w:rsid w:val="009F5DE9"/>
    <w:rsid w:val="009F5EBB"/>
    <w:rsid w:val="009F5F23"/>
    <w:rsid w:val="009F60F3"/>
    <w:rsid w:val="009F6309"/>
    <w:rsid w:val="009F65DD"/>
    <w:rsid w:val="009F666E"/>
    <w:rsid w:val="009F6C2B"/>
    <w:rsid w:val="009F6DB7"/>
    <w:rsid w:val="009F7DB3"/>
    <w:rsid w:val="009F7E8E"/>
    <w:rsid w:val="009F7EAC"/>
    <w:rsid w:val="00A003AA"/>
    <w:rsid w:val="00A00436"/>
    <w:rsid w:val="00A0076E"/>
    <w:rsid w:val="00A00777"/>
    <w:rsid w:val="00A00DD9"/>
    <w:rsid w:val="00A02309"/>
    <w:rsid w:val="00A02310"/>
    <w:rsid w:val="00A02383"/>
    <w:rsid w:val="00A02945"/>
    <w:rsid w:val="00A02B62"/>
    <w:rsid w:val="00A031AD"/>
    <w:rsid w:val="00A03523"/>
    <w:rsid w:val="00A03E33"/>
    <w:rsid w:val="00A04031"/>
    <w:rsid w:val="00A04136"/>
    <w:rsid w:val="00A044C0"/>
    <w:rsid w:val="00A04B07"/>
    <w:rsid w:val="00A04D1D"/>
    <w:rsid w:val="00A05029"/>
    <w:rsid w:val="00A050FB"/>
    <w:rsid w:val="00A05651"/>
    <w:rsid w:val="00A05882"/>
    <w:rsid w:val="00A05CD0"/>
    <w:rsid w:val="00A05F35"/>
    <w:rsid w:val="00A05FDB"/>
    <w:rsid w:val="00A06076"/>
    <w:rsid w:val="00A06635"/>
    <w:rsid w:val="00A066E8"/>
    <w:rsid w:val="00A068C5"/>
    <w:rsid w:val="00A068F9"/>
    <w:rsid w:val="00A06B2A"/>
    <w:rsid w:val="00A06EC9"/>
    <w:rsid w:val="00A06F68"/>
    <w:rsid w:val="00A0715F"/>
    <w:rsid w:val="00A07396"/>
    <w:rsid w:val="00A0785B"/>
    <w:rsid w:val="00A07FD5"/>
    <w:rsid w:val="00A10097"/>
    <w:rsid w:val="00A100A3"/>
    <w:rsid w:val="00A10AAD"/>
    <w:rsid w:val="00A113E5"/>
    <w:rsid w:val="00A11924"/>
    <w:rsid w:val="00A11C6F"/>
    <w:rsid w:val="00A11D27"/>
    <w:rsid w:val="00A11F47"/>
    <w:rsid w:val="00A12003"/>
    <w:rsid w:val="00A12105"/>
    <w:rsid w:val="00A121D8"/>
    <w:rsid w:val="00A12400"/>
    <w:rsid w:val="00A1274E"/>
    <w:rsid w:val="00A1280A"/>
    <w:rsid w:val="00A12ADB"/>
    <w:rsid w:val="00A12FDA"/>
    <w:rsid w:val="00A13153"/>
    <w:rsid w:val="00A131F4"/>
    <w:rsid w:val="00A135DF"/>
    <w:rsid w:val="00A136BA"/>
    <w:rsid w:val="00A1396C"/>
    <w:rsid w:val="00A139E7"/>
    <w:rsid w:val="00A13C88"/>
    <w:rsid w:val="00A13DEF"/>
    <w:rsid w:val="00A13FDC"/>
    <w:rsid w:val="00A1401B"/>
    <w:rsid w:val="00A14680"/>
    <w:rsid w:val="00A14716"/>
    <w:rsid w:val="00A14894"/>
    <w:rsid w:val="00A14A90"/>
    <w:rsid w:val="00A14FA4"/>
    <w:rsid w:val="00A150BB"/>
    <w:rsid w:val="00A1512D"/>
    <w:rsid w:val="00A15668"/>
    <w:rsid w:val="00A156EC"/>
    <w:rsid w:val="00A15CFA"/>
    <w:rsid w:val="00A16398"/>
    <w:rsid w:val="00A166FD"/>
    <w:rsid w:val="00A167E1"/>
    <w:rsid w:val="00A168F6"/>
    <w:rsid w:val="00A16A2C"/>
    <w:rsid w:val="00A16B2A"/>
    <w:rsid w:val="00A16BA3"/>
    <w:rsid w:val="00A16C97"/>
    <w:rsid w:val="00A16DE9"/>
    <w:rsid w:val="00A16E92"/>
    <w:rsid w:val="00A1740B"/>
    <w:rsid w:val="00A17448"/>
    <w:rsid w:val="00A17724"/>
    <w:rsid w:val="00A177AA"/>
    <w:rsid w:val="00A179B9"/>
    <w:rsid w:val="00A17DBB"/>
    <w:rsid w:val="00A206E8"/>
    <w:rsid w:val="00A2097D"/>
    <w:rsid w:val="00A20BE7"/>
    <w:rsid w:val="00A21084"/>
    <w:rsid w:val="00A2109C"/>
    <w:rsid w:val="00A215D6"/>
    <w:rsid w:val="00A21608"/>
    <w:rsid w:val="00A21A7C"/>
    <w:rsid w:val="00A21C13"/>
    <w:rsid w:val="00A21D9D"/>
    <w:rsid w:val="00A224B3"/>
    <w:rsid w:val="00A227BE"/>
    <w:rsid w:val="00A22DB0"/>
    <w:rsid w:val="00A2324D"/>
    <w:rsid w:val="00A234E6"/>
    <w:rsid w:val="00A2379B"/>
    <w:rsid w:val="00A238E3"/>
    <w:rsid w:val="00A23F00"/>
    <w:rsid w:val="00A2432D"/>
    <w:rsid w:val="00A24A3C"/>
    <w:rsid w:val="00A24E57"/>
    <w:rsid w:val="00A24F20"/>
    <w:rsid w:val="00A253FC"/>
    <w:rsid w:val="00A25493"/>
    <w:rsid w:val="00A2561A"/>
    <w:rsid w:val="00A25A58"/>
    <w:rsid w:val="00A263F9"/>
    <w:rsid w:val="00A26597"/>
    <w:rsid w:val="00A26A1B"/>
    <w:rsid w:val="00A26EF4"/>
    <w:rsid w:val="00A26FAC"/>
    <w:rsid w:val="00A27801"/>
    <w:rsid w:val="00A27DBD"/>
    <w:rsid w:val="00A3013D"/>
    <w:rsid w:val="00A30226"/>
    <w:rsid w:val="00A31470"/>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56A6"/>
    <w:rsid w:val="00A36069"/>
    <w:rsid w:val="00A3615A"/>
    <w:rsid w:val="00A365F4"/>
    <w:rsid w:val="00A36A05"/>
    <w:rsid w:val="00A372F2"/>
    <w:rsid w:val="00A37310"/>
    <w:rsid w:val="00A37B73"/>
    <w:rsid w:val="00A37C91"/>
    <w:rsid w:val="00A37DFA"/>
    <w:rsid w:val="00A4011B"/>
    <w:rsid w:val="00A4050F"/>
    <w:rsid w:val="00A406B4"/>
    <w:rsid w:val="00A40826"/>
    <w:rsid w:val="00A40902"/>
    <w:rsid w:val="00A40D1C"/>
    <w:rsid w:val="00A40FB5"/>
    <w:rsid w:val="00A41536"/>
    <w:rsid w:val="00A41EE0"/>
    <w:rsid w:val="00A42138"/>
    <w:rsid w:val="00A423F6"/>
    <w:rsid w:val="00A42FAC"/>
    <w:rsid w:val="00A4348E"/>
    <w:rsid w:val="00A43505"/>
    <w:rsid w:val="00A437CC"/>
    <w:rsid w:val="00A43A18"/>
    <w:rsid w:val="00A43FFE"/>
    <w:rsid w:val="00A44012"/>
    <w:rsid w:val="00A4412C"/>
    <w:rsid w:val="00A44199"/>
    <w:rsid w:val="00A44270"/>
    <w:rsid w:val="00A44832"/>
    <w:rsid w:val="00A44B0D"/>
    <w:rsid w:val="00A44B6F"/>
    <w:rsid w:val="00A45053"/>
    <w:rsid w:val="00A451A4"/>
    <w:rsid w:val="00A453F5"/>
    <w:rsid w:val="00A45761"/>
    <w:rsid w:val="00A45775"/>
    <w:rsid w:val="00A45E6B"/>
    <w:rsid w:val="00A4607A"/>
    <w:rsid w:val="00A4623A"/>
    <w:rsid w:val="00A465A2"/>
    <w:rsid w:val="00A46ACF"/>
    <w:rsid w:val="00A46B7E"/>
    <w:rsid w:val="00A46EEF"/>
    <w:rsid w:val="00A479E6"/>
    <w:rsid w:val="00A47AA0"/>
    <w:rsid w:val="00A50336"/>
    <w:rsid w:val="00A5067E"/>
    <w:rsid w:val="00A50871"/>
    <w:rsid w:val="00A50CAB"/>
    <w:rsid w:val="00A50DAC"/>
    <w:rsid w:val="00A510B6"/>
    <w:rsid w:val="00A51158"/>
    <w:rsid w:val="00A51891"/>
    <w:rsid w:val="00A51A1B"/>
    <w:rsid w:val="00A51FA6"/>
    <w:rsid w:val="00A52243"/>
    <w:rsid w:val="00A52882"/>
    <w:rsid w:val="00A52CBD"/>
    <w:rsid w:val="00A53108"/>
    <w:rsid w:val="00A5311A"/>
    <w:rsid w:val="00A533FB"/>
    <w:rsid w:val="00A5344A"/>
    <w:rsid w:val="00A5355C"/>
    <w:rsid w:val="00A53BAC"/>
    <w:rsid w:val="00A53E4E"/>
    <w:rsid w:val="00A53E7D"/>
    <w:rsid w:val="00A5422F"/>
    <w:rsid w:val="00A545B4"/>
    <w:rsid w:val="00A545CF"/>
    <w:rsid w:val="00A54671"/>
    <w:rsid w:val="00A54B47"/>
    <w:rsid w:val="00A558D7"/>
    <w:rsid w:val="00A5699B"/>
    <w:rsid w:val="00A5720C"/>
    <w:rsid w:val="00A574A1"/>
    <w:rsid w:val="00A5788E"/>
    <w:rsid w:val="00A57D45"/>
    <w:rsid w:val="00A60507"/>
    <w:rsid w:val="00A6085F"/>
    <w:rsid w:val="00A608ED"/>
    <w:rsid w:val="00A608F8"/>
    <w:rsid w:val="00A60A30"/>
    <w:rsid w:val="00A60B60"/>
    <w:rsid w:val="00A60BB7"/>
    <w:rsid w:val="00A60E1C"/>
    <w:rsid w:val="00A610D5"/>
    <w:rsid w:val="00A6163E"/>
    <w:rsid w:val="00A61993"/>
    <w:rsid w:val="00A61A89"/>
    <w:rsid w:val="00A61E9C"/>
    <w:rsid w:val="00A61ED0"/>
    <w:rsid w:val="00A62170"/>
    <w:rsid w:val="00A62413"/>
    <w:rsid w:val="00A6252C"/>
    <w:rsid w:val="00A62617"/>
    <w:rsid w:val="00A62757"/>
    <w:rsid w:val="00A62EE0"/>
    <w:rsid w:val="00A6357F"/>
    <w:rsid w:val="00A63876"/>
    <w:rsid w:val="00A63F7C"/>
    <w:rsid w:val="00A641FA"/>
    <w:rsid w:val="00A644F0"/>
    <w:rsid w:val="00A646B0"/>
    <w:rsid w:val="00A646D3"/>
    <w:rsid w:val="00A6480F"/>
    <w:rsid w:val="00A64DE7"/>
    <w:rsid w:val="00A6502D"/>
    <w:rsid w:val="00A65675"/>
    <w:rsid w:val="00A65A69"/>
    <w:rsid w:val="00A65BE0"/>
    <w:rsid w:val="00A65E36"/>
    <w:rsid w:val="00A66C23"/>
    <w:rsid w:val="00A671F6"/>
    <w:rsid w:val="00A6721D"/>
    <w:rsid w:val="00A672AC"/>
    <w:rsid w:val="00A673B9"/>
    <w:rsid w:val="00A6748B"/>
    <w:rsid w:val="00A6758E"/>
    <w:rsid w:val="00A6781B"/>
    <w:rsid w:val="00A67B62"/>
    <w:rsid w:val="00A67BC7"/>
    <w:rsid w:val="00A67C9F"/>
    <w:rsid w:val="00A67DCF"/>
    <w:rsid w:val="00A70398"/>
    <w:rsid w:val="00A703F4"/>
    <w:rsid w:val="00A70573"/>
    <w:rsid w:val="00A707B5"/>
    <w:rsid w:val="00A70DC6"/>
    <w:rsid w:val="00A70F8F"/>
    <w:rsid w:val="00A71623"/>
    <w:rsid w:val="00A716AC"/>
    <w:rsid w:val="00A719A4"/>
    <w:rsid w:val="00A71B80"/>
    <w:rsid w:val="00A721B6"/>
    <w:rsid w:val="00A7235C"/>
    <w:rsid w:val="00A72D01"/>
    <w:rsid w:val="00A72E71"/>
    <w:rsid w:val="00A72FC4"/>
    <w:rsid w:val="00A7310A"/>
    <w:rsid w:val="00A73176"/>
    <w:rsid w:val="00A7353C"/>
    <w:rsid w:val="00A738E0"/>
    <w:rsid w:val="00A73F4E"/>
    <w:rsid w:val="00A74EAE"/>
    <w:rsid w:val="00A7516C"/>
    <w:rsid w:val="00A7580A"/>
    <w:rsid w:val="00A758C7"/>
    <w:rsid w:val="00A75D15"/>
    <w:rsid w:val="00A75DDD"/>
    <w:rsid w:val="00A75E12"/>
    <w:rsid w:val="00A7651F"/>
    <w:rsid w:val="00A76913"/>
    <w:rsid w:val="00A76BE1"/>
    <w:rsid w:val="00A76F0A"/>
    <w:rsid w:val="00A76F2B"/>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5D6"/>
    <w:rsid w:val="00A81B90"/>
    <w:rsid w:val="00A81BF9"/>
    <w:rsid w:val="00A81C23"/>
    <w:rsid w:val="00A81F23"/>
    <w:rsid w:val="00A83162"/>
    <w:rsid w:val="00A83469"/>
    <w:rsid w:val="00A834D1"/>
    <w:rsid w:val="00A836A7"/>
    <w:rsid w:val="00A83AB1"/>
    <w:rsid w:val="00A83E3D"/>
    <w:rsid w:val="00A83F9F"/>
    <w:rsid w:val="00A841E1"/>
    <w:rsid w:val="00A8432A"/>
    <w:rsid w:val="00A84604"/>
    <w:rsid w:val="00A8464F"/>
    <w:rsid w:val="00A84B8C"/>
    <w:rsid w:val="00A852DF"/>
    <w:rsid w:val="00A853A9"/>
    <w:rsid w:val="00A855C9"/>
    <w:rsid w:val="00A85898"/>
    <w:rsid w:val="00A860A1"/>
    <w:rsid w:val="00A860CA"/>
    <w:rsid w:val="00A8655F"/>
    <w:rsid w:val="00A866F9"/>
    <w:rsid w:val="00A868AC"/>
    <w:rsid w:val="00A86B45"/>
    <w:rsid w:val="00A86FA7"/>
    <w:rsid w:val="00A87390"/>
    <w:rsid w:val="00A8740B"/>
    <w:rsid w:val="00A8753E"/>
    <w:rsid w:val="00A87752"/>
    <w:rsid w:val="00A87F80"/>
    <w:rsid w:val="00A90518"/>
    <w:rsid w:val="00A907F0"/>
    <w:rsid w:val="00A9091A"/>
    <w:rsid w:val="00A90927"/>
    <w:rsid w:val="00A90C77"/>
    <w:rsid w:val="00A90D2A"/>
    <w:rsid w:val="00A90FA9"/>
    <w:rsid w:val="00A912B0"/>
    <w:rsid w:val="00A9148F"/>
    <w:rsid w:val="00A91732"/>
    <w:rsid w:val="00A91956"/>
    <w:rsid w:val="00A91C31"/>
    <w:rsid w:val="00A9269E"/>
    <w:rsid w:val="00A928A8"/>
    <w:rsid w:val="00A92BA2"/>
    <w:rsid w:val="00A93223"/>
    <w:rsid w:val="00A934DD"/>
    <w:rsid w:val="00A93602"/>
    <w:rsid w:val="00A93CCF"/>
    <w:rsid w:val="00A93DAA"/>
    <w:rsid w:val="00A9414B"/>
    <w:rsid w:val="00A94A7F"/>
    <w:rsid w:val="00A94B75"/>
    <w:rsid w:val="00A94BD7"/>
    <w:rsid w:val="00A954C4"/>
    <w:rsid w:val="00A95647"/>
    <w:rsid w:val="00A967E2"/>
    <w:rsid w:val="00A96939"/>
    <w:rsid w:val="00A96DFE"/>
    <w:rsid w:val="00A96FAF"/>
    <w:rsid w:val="00A97636"/>
    <w:rsid w:val="00A976C2"/>
    <w:rsid w:val="00A97941"/>
    <w:rsid w:val="00A97CB4"/>
    <w:rsid w:val="00A97E2A"/>
    <w:rsid w:val="00AA07B1"/>
    <w:rsid w:val="00AA08DB"/>
    <w:rsid w:val="00AA094F"/>
    <w:rsid w:val="00AA0BE4"/>
    <w:rsid w:val="00AA0BED"/>
    <w:rsid w:val="00AA0D68"/>
    <w:rsid w:val="00AA0E0B"/>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54DA"/>
    <w:rsid w:val="00AA554F"/>
    <w:rsid w:val="00AA56E3"/>
    <w:rsid w:val="00AA5884"/>
    <w:rsid w:val="00AA5CA0"/>
    <w:rsid w:val="00AA61BB"/>
    <w:rsid w:val="00AA6854"/>
    <w:rsid w:val="00AA6C84"/>
    <w:rsid w:val="00AA7565"/>
    <w:rsid w:val="00AA7D69"/>
    <w:rsid w:val="00AA7E98"/>
    <w:rsid w:val="00AA7F4D"/>
    <w:rsid w:val="00AB0485"/>
    <w:rsid w:val="00AB0549"/>
    <w:rsid w:val="00AB06CD"/>
    <w:rsid w:val="00AB0A51"/>
    <w:rsid w:val="00AB0AA5"/>
    <w:rsid w:val="00AB0D24"/>
    <w:rsid w:val="00AB0D55"/>
    <w:rsid w:val="00AB1093"/>
    <w:rsid w:val="00AB10B0"/>
    <w:rsid w:val="00AB1172"/>
    <w:rsid w:val="00AB12D0"/>
    <w:rsid w:val="00AB14CC"/>
    <w:rsid w:val="00AB1502"/>
    <w:rsid w:val="00AB1700"/>
    <w:rsid w:val="00AB1AE3"/>
    <w:rsid w:val="00AB1D66"/>
    <w:rsid w:val="00AB202E"/>
    <w:rsid w:val="00AB2170"/>
    <w:rsid w:val="00AB2355"/>
    <w:rsid w:val="00AB2A34"/>
    <w:rsid w:val="00AB2C51"/>
    <w:rsid w:val="00AB32E1"/>
    <w:rsid w:val="00AB3321"/>
    <w:rsid w:val="00AB3361"/>
    <w:rsid w:val="00AB364C"/>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880"/>
    <w:rsid w:val="00AB6E96"/>
    <w:rsid w:val="00AB7527"/>
    <w:rsid w:val="00AB7664"/>
    <w:rsid w:val="00AB795B"/>
    <w:rsid w:val="00AB7C51"/>
    <w:rsid w:val="00AB7E07"/>
    <w:rsid w:val="00AB7EA0"/>
    <w:rsid w:val="00AB7F2A"/>
    <w:rsid w:val="00AC0135"/>
    <w:rsid w:val="00AC0531"/>
    <w:rsid w:val="00AC0968"/>
    <w:rsid w:val="00AC0E4E"/>
    <w:rsid w:val="00AC0FCB"/>
    <w:rsid w:val="00AC1585"/>
    <w:rsid w:val="00AC1ADB"/>
    <w:rsid w:val="00AC1BCB"/>
    <w:rsid w:val="00AC1DF0"/>
    <w:rsid w:val="00AC1E04"/>
    <w:rsid w:val="00AC1EA0"/>
    <w:rsid w:val="00AC31A9"/>
    <w:rsid w:val="00AC32AA"/>
    <w:rsid w:val="00AC34FD"/>
    <w:rsid w:val="00AC3527"/>
    <w:rsid w:val="00AC375A"/>
    <w:rsid w:val="00AC38AE"/>
    <w:rsid w:val="00AC3A88"/>
    <w:rsid w:val="00AC3CC5"/>
    <w:rsid w:val="00AC4276"/>
    <w:rsid w:val="00AC443F"/>
    <w:rsid w:val="00AC469F"/>
    <w:rsid w:val="00AC4725"/>
    <w:rsid w:val="00AC49BE"/>
    <w:rsid w:val="00AC5304"/>
    <w:rsid w:val="00AC54EA"/>
    <w:rsid w:val="00AC563D"/>
    <w:rsid w:val="00AC58F4"/>
    <w:rsid w:val="00AC598A"/>
    <w:rsid w:val="00AC5C12"/>
    <w:rsid w:val="00AC6405"/>
    <w:rsid w:val="00AC6853"/>
    <w:rsid w:val="00AC6FA0"/>
    <w:rsid w:val="00AC7566"/>
    <w:rsid w:val="00AC78E3"/>
    <w:rsid w:val="00AC7B1B"/>
    <w:rsid w:val="00AC7B7E"/>
    <w:rsid w:val="00AC7FD1"/>
    <w:rsid w:val="00AD05AC"/>
    <w:rsid w:val="00AD05F1"/>
    <w:rsid w:val="00AD06B7"/>
    <w:rsid w:val="00AD08F8"/>
    <w:rsid w:val="00AD0BC9"/>
    <w:rsid w:val="00AD13F2"/>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E31"/>
    <w:rsid w:val="00AD62F3"/>
    <w:rsid w:val="00AD6835"/>
    <w:rsid w:val="00AD6841"/>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8EE"/>
    <w:rsid w:val="00AE2CB7"/>
    <w:rsid w:val="00AE2DA0"/>
    <w:rsid w:val="00AE317D"/>
    <w:rsid w:val="00AE34E0"/>
    <w:rsid w:val="00AE358A"/>
    <w:rsid w:val="00AE43AC"/>
    <w:rsid w:val="00AE44F7"/>
    <w:rsid w:val="00AE4597"/>
    <w:rsid w:val="00AE4784"/>
    <w:rsid w:val="00AE48E7"/>
    <w:rsid w:val="00AE4A5E"/>
    <w:rsid w:val="00AE4D73"/>
    <w:rsid w:val="00AE5A1B"/>
    <w:rsid w:val="00AE5BE7"/>
    <w:rsid w:val="00AE5E07"/>
    <w:rsid w:val="00AE644D"/>
    <w:rsid w:val="00AE6E7A"/>
    <w:rsid w:val="00AE7160"/>
    <w:rsid w:val="00AE7400"/>
    <w:rsid w:val="00AE74A2"/>
    <w:rsid w:val="00AF007C"/>
    <w:rsid w:val="00AF04DB"/>
    <w:rsid w:val="00AF0513"/>
    <w:rsid w:val="00AF0958"/>
    <w:rsid w:val="00AF0B42"/>
    <w:rsid w:val="00AF105B"/>
    <w:rsid w:val="00AF1113"/>
    <w:rsid w:val="00AF1B24"/>
    <w:rsid w:val="00AF2127"/>
    <w:rsid w:val="00AF2A1A"/>
    <w:rsid w:val="00AF2AFD"/>
    <w:rsid w:val="00AF2C4A"/>
    <w:rsid w:val="00AF2E7A"/>
    <w:rsid w:val="00AF313D"/>
    <w:rsid w:val="00AF318D"/>
    <w:rsid w:val="00AF3BF5"/>
    <w:rsid w:val="00AF3C55"/>
    <w:rsid w:val="00AF3E6F"/>
    <w:rsid w:val="00AF41D8"/>
    <w:rsid w:val="00AF44E3"/>
    <w:rsid w:val="00AF4688"/>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8CA"/>
    <w:rsid w:val="00AF7DAD"/>
    <w:rsid w:val="00AF7DEF"/>
    <w:rsid w:val="00AF7F17"/>
    <w:rsid w:val="00AF7FC4"/>
    <w:rsid w:val="00AF7FDB"/>
    <w:rsid w:val="00B00378"/>
    <w:rsid w:val="00B007E0"/>
    <w:rsid w:val="00B00818"/>
    <w:rsid w:val="00B00938"/>
    <w:rsid w:val="00B00955"/>
    <w:rsid w:val="00B00F5E"/>
    <w:rsid w:val="00B017C1"/>
    <w:rsid w:val="00B021FA"/>
    <w:rsid w:val="00B02D78"/>
    <w:rsid w:val="00B02E30"/>
    <w:rsid w:val="00B02F3D"/>
    <w:rsid w:val="00B02F59"/>
    <w:rsid w:val="00B03296"/>
    <w:rsid w:val="00B03734"/>
    <w:rsid w:val="00B03DF8"/>
    <w:rsid w:val="00B04108"/>
    <w:rsid w:val="00B0419B"/>
    <w:rsid w:val="00B0431D"/>
    <w:rsid w:val="00B04A44"/>
    <w:rsid w:val="00B04B85"/>
    <w:rsid w:val="00B04B90"/>
    <w:rsid w:val="00B04BE2"/>
    <w:rsid w:val="00B04BFB"/>
    <w:rsid w:val="00B04E5D"/>
    <w:rsid w:val="00B04FAB"/>
    <w:rsid w:val="00B053B2"/>
    <w:rsid w:val="00B05D51"/>
    <w:rsid w:val="00B06252"/>
    <w:rsid w:val="00B066C0"/>
    <w:rsid w:val="00B06895"/>
    <w:rsid w:val="00B06EE4"/>
    <w:rsid w:val="00B070AD"/>
    <w:rsid w:val="00B0757A"/>
    <w:rsid w:val="00B07896"/>
    <w:rsid w:val="00B07919"/>
    <w:rsid w:val="00B07E01"/>
    <w:rsid w:val="00B07FAB"/>
    <w:rsid w:val="00B10DC2"/>
    <w:rsid w:val="00B11032"/>
    <w:rsid w:val="00B111F4"/>
    <w:rsid w:val="00B113C4"/>
    <w:rsid w:val="00B125F9"/>
    <w:rsid w:val="00B13BFF"/>
    <w:rsid w:val="00B13CC3"/>
    <w:rsid w:val="00B1481E"/>
    <w:rsid w:val="00B14863"/>
    <w:rsid w:val="00B1489C"/>
    <w:rsid w:val="00B14943"/>
    <w:rsid w:val="00B14A4F"/>
    <w:rsid w:val="00B14AB6"/>
    <w:rsid w:val="00B14B35"/>
    <w:rsid w:val="00B14C77"/>
    <w:rsid w:val="00B151A6"/>
    <w:rsid w:val="00B152DB"/>
    <w:rsid w:val="00B15E48"/>
    <w:rsid w:val="00B15EAD"/>
    <w:rsid w:val="00B16332"/>
    <w:rsid w:val="00B16433"/>
    <w:rsid w:val="00B16E22"/>
    <w:rsid w:val="00B17038"/>
    <w:rsid w:val="00B1715C"/>
    <w:rsid w:val="00B172E2"/>
    <w:rsid w:val="00B176D7"/>
    <w:rsid w:val="00B17798"/>
    <w:rsid w:val="00B17C0A"/>
    <w:rsid w:val="00B209DC"/>
    <w:rsid w:val="00B20C3C"/>
    <w:rsid w:val="00B20E79"/>
    <w:rsid w:val="00B20E8D"/>
    <w:rsid w:val="00B20FAB"/>
    <w:rsid w:val="00B2102C"/>
    <w:rsid w:val="00B217B5"/>
    <w:rsid w:val="00B21996"/>
    <w:rsid w:val="00B21E41"/>
    <w:rsid w:val="00B21FB9"/>
    <w:rsid w:val="00B220F8"/>
    <w:rsid w:val="00B22338"/>
    <w:rsid w:val="00B22548"/>
    <w:rsid w:val="00B22851"/>
    <w:rsid w:val="00B228F2"/>
    <w:rsid w:val="00B22B4A"/>
    <w:rsid w:val="00B235B8"/>
    <w:rsid w:val="00B23C83"/>
    <w:rsid w:val="00B23F9A"/>
    <w:rsid w:val="00B2415B"/>
    <w:rsid w:val="00B24225"/>
    <w:rsid w:val="00B245DC"/>
    <w:rsid w:val="00B2479C"/>
    <w:rsid w:val="00B247DE"/>
    <w:rsid w:val="00B24D4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1CD"/>
    <w:rsid w:val="00B3230A"/>
    <w:rsid w:val="00B32AC7"/>
    <w:rsid w:val="00B330D9"/>
    <w:rsid w:val="00B331EC"/>
    <w:rsid w:val="00B342BB"/>
    <w:rsid w:val="00B34328"/>
    <w:rsid w:val="00B34599"/>
    <w:rsid w:val="00B3478E"/>
    <w:rsid w:val="00B348D3"/>
    <w:rsid w:val="00B34C7E"/>
    <w:rsid w:val="00B35345"/>
    <w:rsid w:val="00B3573C"/>
    <w:rsid w:val="00B35A70"/>
    <w:rsid w:val="00B35D07"/>
    <w:rsid w:val="00B365F3"/>
    <w:rsid w:val="00B367F3"/>
    <w:rsid w:val="00B36848"/>
    <w:rsid w:val="00B369D5"/>
    <w:rsid w:val="00B36BA0"/>
    <w:rsid w:val="00B36CC3"/>
    <w:rsid w:val="00B36DA7"/>
    <w:rsid w:val="00B36E4B"/>
    <w:rsid w:val="00B37110"/>
    <w:rsid w:val="00B3749B"/>
    <w:rsid w:val="00B37829"/>
    <w:rsid w:val="00B37C1E"/>
    <w:rsid w:val="00B37D06"/>
    <w:rsid w:val="00B403BA"/>
    <w:rsid w:val="00B4054D"/>
    <w:rsid w:val="00B40D82"/>
    <w:rsid w:val="00B41203"/>
    <w:rsid w:val="00B41939"/>
    <w:rsid w:val="00B41A4C"/>
    <w:rsid w:val="00B41F22"/>
    <w:rsid w:val="00B42289"/>
    <w:rsid w:val="00B42933"/>
    <w:rsid w:val="00B42C7D"/>
    <w:rsid w:val="00B42FCD"/>
    <w:rsid w:val="00B4322D"/>
    <w:rsid w:val="00B432FD"/>
    <w:rsid w:val="00B436CD"/>
    <w:rsid w:val="00B439F6"/>
    <w:rsid w:val="00B43A21"/>
    <w:rsid w:val="00B43BFD"/>
    <w:rsid w:val="00B43D01"/>
    <w:rsid w:val="00B43FCA"/>
    <w:rsid w:val="00B44D3F"/>
    <w:rsid w:val="00B44DCC"/>
    <w:rsid w:val="00B45608"/>
    <w:rsid w:val="00B456F8"/>
    <w:rsid w:val="00B45B91"/>
    <w:rsid w:val="00B45C0B"/>
    <w:rsid w:val="00B4648C"/>
    <w:rsid w:val="00B4653A"/>
    <w:rsid w:val="00B46638"/>
    <w:rsid w:val="00B468A7"/>
    <w:rsid w:val="00B46BF7"/>
    <w:rsid w:val="00B47002"/>
    <w:rsid w:val="00B47321"/>
    <w:rsid w:val="00B47643"/>
    <w:rsid w:val="00B47C2A"/>
    <w:rsid w:val="00B47C4A"/>
    <w:rsid w:val="00B47CA7"/>
    <w:rsid w:val="00B47FC2"/>
    <w:rsid w:val="00B5000C"/>
    <w:rsid w:val="00B50022"/>
    <w:rsid w:val="00B5010E"/>
    <w:rsid w:val="00B507C8"/>
    <w:rsid w:val="00B50C67"/>
    <w:rsid w:val="00B50F38"/>
    <w:rsid w:val="00B51253"/>
    <w:rsid w:val="00B516C9"/>
    <w:rsid w:val="00B5175F"/>
    <w:rsid w:val="00B51ABA"/>
    <w:rsid w:val="00B52350"/>
    <w:rsid w:val="00B52C68"/>
    <w:rsid w:val="00B52C97"/>
    <w:rsid w:val="00B536A9"/>
    <w:rsid w:val="00B536AC"/>
    <w:rsid w:val="00B53956"/>
    <w:rsid w:val="00B53D54"/>
    <w:rsid w:val="00B53DE7"/>
    <w:rsid w:val="00B53EC0"/>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C7"/>
    <w:rsid w:val="00B576FD"/>
    <w:rsid w:val="00B57748"/>
    <w:rsid w:val="00B57A58"/>
    <w:rsid w:val="00B57EC3"/>
    <w:rsid w:val="00B60700"/>
    <w:rsid w:val="00B608A7"/>
    <w:rsid w:val="00B608AF"/>
    <w:rsid w:val="00B609CF"/>
    <w:rsid w:val="00B609DC"/>
    <w:rsid w:val="00B60CDA"/>
    <w:rsid w:val="00B61053"/>
    <w:rsid w:val="00B613BF"/>
    <w:rsid w:val="00B61464"/>
    <w:rsid w:val="00B6172B"/>
    <w:rsid w:val="00B618B4"/>
    <w:rsid w:val="00B618C2"/>
    <w:rsid w:val="00B620F5"/>
    <w:rsid w:val="00B623CD"/>
    <w:rsid w:val="00B6259C"/>
    <w:rsid w:val="00B627F7"/>
    <w:rsid w:val="00B62B97"/>
    <w:rsid w:val="00B63240"/>
    <w:rsid w:val="00B63896"/>
    <w:rsid w:val="00B63A64"/>
    <w:rsid w:val="00B63D3D"/>
    <w:rsid w:val="00B64043"/>
    <w:rsid w:val="00B6471F"/>
    <w:rsid w:val="00B64826"/>
    <w:rsid w:val="00B64A49"/>
    <w:rsid w:val="00B64D07"/>
    <w:rsid w:val="00B653BD"/>
    <w:rsid w:val="00B6560A"/>
    <w:rsid w:val="00B656E9"/>
    <w:rsid w:val="00B65913"/>
    <w:rsid w:val="00B65C98"/>
    <w:rsid w:val="00B65CEA"/>
    <w:rsid w:val="00B65F91"/>
    <w:rsid w:val="00B6622F"/>
    <w:rsid w:val="00B664B1"/>
    <w:rsid w:val="00B666EA"/>
    <w:rsid w:val="00B66853"/>
    <w:rsid w:val="00B66D12"/>
    <w:rsid w:val="00B66F13"/>
    <w:rsid w:val="00B66FA9"/>
    <w:rsid w:val="00B66FE2"/>
    <w:rsid w:val="00B67941"/>
    <w:rsid w:val="00B70CAE"/>
    <w:rsid w:val="00B70FF3"/>
    <w:rsid w:val="00B710B3"/>
    <w:rsid w:val="00B712A2"/>
    <w:rsid w:val="00B712A8"/>
    <w:rsid w:val="00B7130F"/>
    <w:rsid w:val="00B71891"/>
    <w:rsid w:val="00B71B9E"/>
    <w:rsid w:val="00B71EC0"/>
    <w:rsid w:val="00B72219"/>
    <w:rsid w:val="00B722C8"/>
    <w:rsid w:val="00B724E5"/>
    <w:rsid w:val="00B727F5"/>
    <w:rsid w:val="00B728AD"/>
    <w:rsid w:val="00B73127"/>
    <w:rsid w:val="00B731A3"/>
    <w:rsid w:val="00B731B4"/>
    <w:rsid w:val="00B739E6"/>
    <w:rsid w:val="00B73BA6"/>
    <w:rsid w:val="00B73D76"/>
    <w:rsid w:val="00B743B2"/>
    <w:rsid w:val="00B745F0"/>
    <w:rsid w:val="00B74923"/>
    <w:rsid w:val="00B74D64"/>
    <w:rsid w:val="00B74FC1"/>
    <w:rsid w:val="00B754E4"/>
    <w:rsid w:val="00B75669"/>
    <w:rsid w:val="00B75BC2"/>
    <w:rsid w:val="00B75CDC"/>
    <w:rsid w:val="00B75F51"/>
    <w:rsid w:val="00B75F89"/>
    <w:rsid w:val="00B76409"/>
    <w:rsid w:val="00B765FE"/>
    <w:rsid w:val="00B76627"/>
    <w:rsid w:val="00B76BEE"/>
    <w:rsid w:val="00B76CF4"/>
    <w:rsid w:val="00B76D1A"/>
    <w:rsid w:val="00B76F68"/>
    <w:rsid w:val="00B77202"/>
    <w:rsid w:val="00B77A1B"/>
    <w:rsid w:val="00B8037C"/>
    <w:rsid w:val="00B806F6"/>
    <w:rsid w:val="00B80813"/>
    <w:rsid w:val="00B808B8"/>
    <w:rsid w:val="00B80B0D"/>
    <w:rsid w:val="00B814DD"/>
    <w:rsid w:val="00B8156D"/>
    <w:rsid w:val="00B81EFA"/>
    <w:rsid w:val="00B81F0C"/>
    <w:rsid w:val="00B824A7"/>
    <w:rsid w:val="00B82596"/>
    <w:rsid w:val="00B8259C"/>
    <w:rsid w:val="00B8283F"/>
    <w:rsid w:val="00B8290A"/>
    <w:rsid w:val="00B82D46"/>
    <w:rsid w:val="00B8317A"/>
    <w:rsid w:val="00B832E5"/>
    <w:rsid w:val="00B8350B"/>
    <w:rsid w:val="00B8354E"/>
    <w:rsid w:val="00B83957"/>
    <w:rsid w:val="00B83F41"/>
    <w:rsid w:val="00B8431D"/>
    <w:rsid w:val="00B84A51"/>
    <w:rsid w:val="00B858DA"/>
    <w:rsid w:val="00B85A7F"/>
    <w:rsid w:val="00B85B67"/>
    <w:rsid w:val="00B85E0A"/>
    <w:rsid w:val="00B85F83"/>
    <w:rsid w:val="00B863EF"/>
    <w:rsid w:val="00B86703"/>
    <w:rsid w:val="00B86891"/>
    <w:rsid w:val="00B868BA"/>
    <w:rsid w:val="00B869C1"/>
    <w:rsid w:val="00B86AE1"/>
    <w:rsid w:val="00B86EEF"/>
    <w:rsid w:val="00B87603"/>
    <w:rsid w:val="00B87C7F"/>
    <w:rsid w:val="00B90082"/>
    <w:rsid w:val="00B904E3"/>
    <w:rsid w:val="00B90597"/>
    <w:rsid w:val="00B9072B"/>
    <w:rsid w:val="00B908A1"/>
    <w:rsid w:val="00B90953"/>
    <w:rsid w:val="00B90E13"/>
    <w:rsid w:val="00B90FF0"/>
    <w:rsid w:val="00B9123A"/>
    <w:rsid w:val="00B919F6"/>
    <w:rsid w:val="00B91CA9"/>
    <w:rsid w:val="00B91D45"/>
    <w:rsid w:val="00B91D71"/>
    <w:rsid w:val="00B931D9"/>
    <w:rsid w:val="00B933BB"/>
    <w:rsid w:val="00B9367C"/>
    <w:rsid w:val="00B936C7"/>
    <w:rsid w:val="00B93987"/>
    <w:rsid w:val="00B940B2"/>
    <w:rsid w:val="00B941BB"/>
    <w:rsid w:val="00B94800"/>
    <w:rsid w:val="00B94CDA"/>
    <w:rsid w:val="00B94EAA"/>
    <w:rsid w:val="00B954FD"/>
    <w:rsid w:val="00B95700"/>
    <w:rsid w:val="00B95729"/>
    <w:rsid w:val="00B96143"/>
    <w:rsid w:val="00B96185"/>
    <w:rsid w:val="00B966E0"/>
    <w:rsid w:val="00B9682B"/>
    <w:rsid w:val="00B969CB"/>
    <w:rsid w:val="00B96CBD"/>
    <w:rsid w:val="00B9724D"/>
    <w:rsid w:val="00B973D2"/>
    <w:rsid w:val="00B97897"/>
    <w:rsid w:val="00B97B4D"/>
    <w:rsid w:val="00BA04B9"/>
    <w:rsid w:val="00BA04E4"/>
    <w:rsid w:val="00BA0535"/>
    <w:rsid w:val="00BA0DB4"/>
    <w:rsid w:val="00BA0DC9"/>
    <w:rsid w:val="00BA0F35"/>
    <w:rsid w:val="00BA128D"/>
    <w:rsid w:val="00BA136A"/>
    <w:rsid w:val="00BA1678"/>
    <w:rsid w:val="00BA19B7"/>
    <w:rsid w:val="00BA19BC"/>
    <w:rsid w:val="00BA1AD4"/>
    <w:rsid w:val="00BA1DFE"/>
    <w:rsid w:val="00BA2612"/>
    <w:rsid w:val="00BA267D"/>
    <w:rsid w:val="00BA26E8"/>
    <w:rsid w:val="00BA30A7"/>
    <w:rsid w:val="00BA342D"/>
    <w:rsid w:val="00BA3D15"/>
    <w:rsid w:val="00BA3FBF"/>
    <w:rsid w:val="00BA43C2"/>
    <w:rsid w:val="00BA4719"/>
    <w:rsid w:val="00BA482C"/>
    <w:rsid w:val="00BA49D4"/>
    <w:rsid w:val="00BA4DE5"/>
    <w:rsid w:val="00BA5020"/>
    <w:rsid w:val="00BA53FA"/>
    <w:rsid w:val="00BA54E2"/>
    <w:rsid w:val="00BA5697"/>
    <w:rsid w:val="00BA5A14"/>
    <w:rsid w:val="00BA60AC"/>
    <w:rsid w:val="00BA61B4"/>
    <w:rsid w:val="00BA6553"/>
    <w:rsid w:val="00BA6A99"/>
    <w:rsid w:val="00BA6DCE"/>
    <w:rsid w:val="00BA6F72"/>
    <w:rsid w:val="00BA7317"/>
    <w:rsid w:val="00BA739D"/>
    <w:rsid w:val="00BA7680"/>
    <w:rsid w:val="00BA7789"/>
    <w:rsid w:val="00BA7CCF"/>
    <w:rsid w:val="00BA7FBB"/>
    <w:rsid w:val="00BA7FEE"/>
    <w:rsid w:val="00BB0086"/>
    <w:rsid w:val="00BB037C"/>
    <w:rsid w:val="00BB13EE"/>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B57"/>
    <w:rsid w:val="00BB6D73"/>
    <w:rsid w:val="00BB70E0"/>
    <w:rsid w:val="00BB7200"/>
    <w:rsid w:val="00BB747E"/>
    <w:rsid w:val="00BB74A0"/>
    <w:rsid w:val="00BB7ADC"/>
    <w:rsid w:val="00BB7D50"/>
    <w:rsid w:val="00BB7FB5"/>
    <w:rsid w:val="00BC05F1"/>
    <w:rsid w:val="00BC0BD1"/>
    <w:rsid w:val="00BC0C20"/>
    <w:rsid w:val="00BC146A"/>
    <w:rsid w:val="00BC17CE"/>
    <w:rsid w:val="00BC1842"/>
    <w:rsid w:val="00BC21E7"/>
    <w:rsid w:val="00BC293C"/>
    <w:rsid w:val="00BC2A10"/>
    <w:rsid w:val="00BC2A3A"/>
    <w:rsid w:val="00BC2B1C"/>
    <w:rsid w:val="00BC2C4C"/>
    <w:rsid w:val="00BC2C62"/>
    <w:rsid w:val="00BC2C63"/>
    <w:rsid w:val="00BC2D83"/>
    <w:rsid w:val="00BC31C4"/>
    <w:rsid w:val="00BC320F"/>
    <w:rsid w:val="00BC3222"/>
    <w:rsid w:val="00BC3336"/>
    <w:rsid w:val="00BC342C"/>
    <w:rsid w:val="00BC36B3"/>
    <w:rsid w:val="00BC3772"/>
    <w:rsid w:val="00BC4018"/>
    <w:rsid w:val="00BC4231"/>
    <w:rsid w:val="00BC43C0"/>
    <w:rsid w:val="00BC4854"/>
    <w:rsid w:val="00BC5323"/>
    <w:rsid w:val="00BC533C"/>
    <w:rsid w:val="00BC5406"/>
    <w:rsid w:val="00BC5D60"/>
    <w:rsid w:val="00BC6208"/>
    <w:rsid w:val="00BC62D7"/>
    <w:rsid w:val="00BC6737"/>
    <w:rsid w:val="00BC67C5"/>
    <w:rsid w:val="00BC6902"/>
    <w:rsid w:val="00BC6AEE"/>
    <w:rsid w:val="00BC6C0A"/>
    <w:rsid w:val="00BD03FF"/>
    <w:rsid w:val="00BD0425"/>
    <w:rsid w:val="00BD057C"/>
    <w:rsid w:val="00BD0ED8"/>
    <w:rsid w:val="00BD0FD5"/>
    <w:rsid w:val="00BD10D6"/>
    <w:rsid w:val="00BD130F"/>
    <w:rsid w:val="00BD1413"/>
    <w:rsid w:val="00BD1525"/>
    <w:rsid w:val="00BD1BD9"/>
    <w:rsid w:val="00BD249A"/>
    <w:rsid w:val="00BD2C18"/>
    <w:rsid w:val="00BD2D14"/>
    <w:rsid w:val="00BD2FFE"/>
    <w:rsid w:val="00BD31BB"/>
    <w:rsid w:val="00BD3795"/>
    <w:rsid w:val="00BD391C"/>
    <w:rsid w:val="00BD40DD"/>
    <w:rsid w:val="00BD43D7"/>
    <w:rsid w:val="00BD44F2"/>
    <w:rsid w:val="00BD4DB5"/>
    <w:rsid w:val="00BD57D0"/>
    <w:rsid w:val="00BD5C7A"/>
    <w:rsid w:val="00BD692D"/>
    <w:rsid w:val="00BD773B"/>
    <w:rsid w:val="00BD7912"/>
    <w:rsid w:val="00BD7F4A"/>
    <w:rsid w:val="00BE05B0"/>
    <w:rsid w:val="00BE0A35"/>
    <w:rsid w:val="00BE0B3F"/>
    <w:rsid w:val="00BE1748"/>
    <w:rsid w:val="00BE1943"/>
    <w:rsid w:val="00BE227A"/>
    <w:rsid w:val="00BE2A3D"/>
    <w:rsid w:val="00BE2BA8"/>
    <w:rsid w:val="00BE3F53"/>
    <w:rsid w:val="00BE413D"/>
    <w:rsid w:val="00BE436E"/>
    <w:rsid w:val="00BE4508"/>
    <w:rsid w:val="00BE4B66"/>
    <w:rsid w:val="00BE4F74"/>
    <w:rsid w:val="00BE52FC"/>
    <w:rsid w:val="00BE55F5"/>
    <w:rsid w:val="00BE573F"/>
    <w:rsid w:val="00BE5B2B"/>
    <w:rsid w:val="00BE5BC8"/>
    <w:rsid w:val="00BE6121"/>
    <w:rsid w:val="00BE63E1"/>
    <w:rsid w:val="00BE6787"/>
    <w:rsid w:val="00BE6DF4"/>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33"/>
    <w:rsid w:val="00BF2488"/>
    <w:rsid w:val="00BF2599"/>
    <w:rsid w:val="00BF2729"/>
    <w:rsid w:val="00BF2D0A"/>
    <w:rsid w:val="00BF2D4B"/>
    <w:rsid w:val="00BF2EE5"/>
    <w:rsid w:val="00BF32B0"/>
    <w:rsid w:val="00BF3B11"/>
    <w:rsid w:val="00BF40C7"/>
    <w:rsid w:val="00BF431C"/>
    <w:rsid w:val="00BF4338"/>
    <w:rsid w:val="00BF462D"/>
    <w:rsid w:val="00BF4728"/>
    <w:rsid w:val="00BF4A11"/>
    <w:rsid w:val="00BF4B36"/>
    <w:rsid w:val="00BF5226"/>
    <w:rsid w:val="00BF5361"/>
    <w:rsid w:val="00BF550F"/>
    <w:rsid w:val="00BF58DD"/>
    <w:rsid w:val="00BF60E4"/>
    <w:rsid w:val="00BF641E"/>
    <w:rsid w:val="00BF642C"/>
    <w:rsid w:val="00BF64AC"/>
    <w:rsid w:val="00BF69DC"/>
    <w:rsid w:val="00BF7141"/>
    <w:rsid w:val="00BF7277"/>
    <w:rsid w:val="00BF737F"/>
    <w:rsid w:val="00BF78A6"/>
    <w:rsid w:val="00BF7CD8"/>
    <w:rsid w:val="00C00168"/>
    <w:rsid w:val="00C0027B"/>
    <w:rsid w:val="00C002DF"/>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4D80"/>
    <w:rsid w:val="00C04DEA"/>
    <w:rsid w:val="00C050D3"/>
    <w:rsid w:val="00C05616"/>
    <w:rsid w:val="00C0568E"/>
    <w:rsid w:val="00C05B70"/>
    <w:rsid w:val="00C05C1A"/>
    <w:rsid w:val="00C05F5C"/>
    <w:rsid w:val="00C069FF"/>
    <w:rsid w:val="00C06B06"/>
    <w:rsid w:val="00C06E4D"/>
    <w:rsid w:val="00C06ECC"/>
    <w:rsid w:val="00C074C3"/>
    <w:rsid w:val="00C07900"/>
    <w:rsid w:val="00C07AA3"/>
    <w:rsid w:val="00C07AEB"/>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274"/>
    <w:rsid w:val="00C13599"/>
    <w:rsid w:val="00C13AE5"/>
    <w:rsid w:val="00C141C2"/>
    <w:rsid w:val="00C1477F"/>
    <w:rsid w:val="00C14BC8"/>
    <w:rsid w:val="00C15014"/>
    <w:rsid w:val="00C15D23"/>
    <w:rsid w:val="00C15EC5"/>
    <w:rsid w:val="00C16030"/>
    <w:rsid w:val="00C16054"/>
    <w:rsid w:val="00C165DB"/>
    <w:rsid w:val="00C16799"/>
    <w:rsid w:val="00C16971"/>
    <w:rsid w:val="00C16C8F"/>
    <w:rsid w:val="00C16EAD"/>
    <w:rsid w:val="00C17188"/>
    <w:rsid w:val="00C1720A"/>
    <w:rsid w:val="00C1728D"/>
    <w:rsid w:val="00C17B0C"/>
    <w:rsid w:val="00C17CBC"/>
    <w:rsid w:val="00C17E0A"/>
    <w:rsid w:val="00C2011D"/>
    <w:rsid w:val="00C20F26"/>
    <w:rsid w:val="00C217FB"/>
    <w:rsid w:val="00C21B0B"/>
    <w:rsid w:val="00C21C7B"/>
    <w:rsid w:val="00C21CD7"/>
    <w:rsid w:val="00C21E88"/>
    <w:rsid w:val="00C22119"/>
    <w:rsid w:val="00C22484"/>
    <w:rsid w:val="00C227FE"/>
    <w:rsid w:val="00C2293D"/>
    <w:rsid w:val="00C23338"/>
    <w:rsid w:val="00C2335B"/>
    <w:rsid w:val="00C237FE"/>
    <w:rsid w:val="00C2390A"/>
    <w:rsid w:val="00C2393C"/>
    <w:rsid w:val="00C239D7"/>
    <w:rsid w:val="00C23A59"/>
    <w:rsid w:val="00C23AC7"/>
    <w:rsid w:val="00C23EB9"/>
    <w:rsid w:val="00C23F5D"/>
    <w:rsid w:val="00C23FC5"/>
    <w:rsid w:val="00C242C2"/>
    <w:rsid w:val="00C2446C"/>
    <w:rsid w:val="00C24C0D"/>
    <w:rsid w:val="00C24DAC"/>
    <w:rsid w:val="00C24F1D"/>
    <w:rsid w:val="00C25278"/>
    <w:rsid w:val="00C2529B"/>
    <w:rsid w:val="00C2531D"/>
    <w:rsid w:val="00C254B9"/>
    <w:rsid w:val="00C254BA"/>
    <w:rsid w:val="00C2551A"/>
    <w:rsid w:val="00C25DEC"/>
    <w:rsid w:val="00C261D3"/>
    <w:rsid w:val="00C264B4"/>
    <w:rsid w:val="00C2660B"/>
    <w:rsid w:val="00C2670C"/>
    <w:rsid w:val="00C2670F"/>
    <w:rsid w:val="00C26DAA"/>
    <w:rsid w:val="00C27591"/>
    <w:rsid w:val="00C2766D"/>
    <w:rsid w:val="00C27816"/>
    <w:rsid w:val="00C2786C"/>
    <w:rsid w:val="00C27975"/>
    <w:rsid w:val="00C27C79"/>
    <w:rsid w:val="00C27D49"/>
    <w:rsid w:val="00C309DD"/>
    <w:rsid w:val="00C31532"/>
    <w:rsid w:val="00C3183D"/>
    <w:rsid w:val="00C31900"/>
    <w:rsid w:val="00C31B45"/>
    <w:rsid w:val="00C31E01"/>
    <w:rsid w:val="00C322B4"/>
    <w:rsid w:val="00C32B8D"/>
    <w:rsid w:val="00C33172"/>
    <w:rsid w:val="00C335F9"/>
    <w:rsid w:val="00C33C5A"/>
    <w:rsid w:val="00C33FB5"/>
    <w:rsid w:val="00C343F3"/>
    <w:rsid w:val="00C34844"/>
    <w:rsid w:val="00C34B16"/>
    <w:rsid w:val="00C34D40"/>
    <w:rsid w:val="00C350DE"/>
    <w:rsid w:val="00C3537A"/>
    <w:rsid w:val="00C35384"/>
    <w:rsid w:val="00C3561B"/>
    <w:rsid w:val="00C35740"/>
    <w:rsid w:val="00C35CAC"/>
    <w:rsid w:val="00C35D0C"/>
    <w:rsid w:val="00C35E03"/>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2EE"/>
    <w:rsid w:val="00C41313"/>
    <w:rsid w:val="00C4172A"/>
    <w:rsid w:val="00C41D89"/>
    <w:rsid w:val="00C422E3"/>
    <w:rsid w:val="00C424A2"/>
    <w:rsid w:val="00C426B7"/>
    <w:rsid w:val="00C42887"/>
    <w:rsid w:val="00C42AAA"/>
    <w:rsid w:val="00C42B2C"/>
    <w:rsid w:val="00C43260"/>
    <w:rsid w:val="00C435C1"/>
    <w:rsid w:val="00C437C2"/>
    <w:rsid w:val="00C438EF"/>
    <w:rsid w:val="00C4395A"/>
    <w:rsid w:val="00C43B40"/>
    <w:rsid w:val="00C44754"/>
    <w:rsid w:val="00C44C18"/>
    <w:rsid w:val="00C44F49"/>
    <w:rsid w:val="00C453E6"/>
    <w:rsid w:val="00C45459"/>
    <w:rsid w:val="00C454D6"/>
    <w:rsid w:val="00C45590"/>
    <w:rsid w:val="00C46062"/>
    <w:rsid w:val="00C46413"/>
    <w:rsid w:val="00C46444"/>
    <w:rsid w:val="00C4646B"/>
    <w:rsid w:val="00C4688E"/>
    <w:rsid w:val="00C46DDD"/>
    <w:rsid w:val="00C46E67"/>
    <w:rsid w:val="00C4735B"/>
    <w:rsid w:val="00C476C8"/>
    <w:rsid w:val="00C47B5A"/>
    <w:rsid w:val="00C5075D"/>
    <w:rsid w:val="00C50EDC"/>
    <w:rsid w:val="00C510D8"/>
    <w:rsid w:val="00C5120D"/>
    <w:rsid w:val="00C51445"/>
    <w:rsid w:val="00C51521"/>
    <w:rsid w:val="00C51AA4"/>
    <w:rsid w:val="00C51F5B"/>
    <w:rsid w:val="00C5282F"/>
    <w:rsid w:val="00C52A3E"/>
    <w:rsid w:val="00C537C9"/>
    <w:rsid w:val="00C53C38"/>
    <w:rsid w:val="00C5404B"/>
    <w:rsid w:val="00C5483A"/>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0C43"/>
    <w:rsid w:val="00C61DED"/>
    <w:rsid w:val="00C61E39"/>
    <w:rsid w:val="00C622E3"/>
    <w:rsid w:val="00C6238B"/>
    <w:rsid w:val="00C625A3"/>
    <w:rsid w:val="00C6281C"/>
    <w:rsid w:val="00C62846"/>
    <w:rsid w:val="00C63379"/>
    <w:rsid w:val="00C63709"/>
    <w:rsid w:val="00C63785"/>
    <w:rsid w:val="00C6386A"/>
    <w:rsid w:val="00C63968"/>
    <w:rsid w:val="00C639AA"/>
    <w:rsid w:val="00C6410E"/>
    <w:rsid w:val="00C6432D"/>
    <w:rsid w:val="00C644AE"/>
    <w:rsid w:val="00C64677"/>
    <w:rsid w:val="00C64746"/>
    <w:rsid w:val="00C6479A"/>
    <w:rsid w:val="00C64A6C"/>
    <w:rsid w:val="00C6505C"/>
    <w:rsid w:val="00C6517A"/>
    <w:rsid w:val="00C65553"/>
    <w:rsid w:val="00C65C49"/>
    <w:rsid w:val="00C65F6D"/>
    <w:rsid w:val="00C66412"/>
    <w:rsid w:val="00C6695E"/>
    <w:rsid w:val="00C66A35"/>
    <w:rsid w:val="00C66A68"/>
    <w:rsid w:val="00C66B17"/>
    <w:rsid w:val="00C66C54"/>
    <w:rsid w:val="00C66F1D"/>
    <w:rsid w:val="00C67370"/>
    <w:rsid w:val="00C6754F"/>
    <w:rsid w:val="00C677AF"/>
    <w:rsid w:val="00C679BC"/>
    <w:rsid w:val="00C67AAC"/>
    <w:rsid w:val="00C67AB1"/>
    <w:rsid w:val="00C67BED"/>
    <w:rsid w:val="00C67DB7"/>
    <w:rsid w:val="00C70044"/>
    <w:rsid w:val="00C703E8"/>
    <w:rsid w:val="00C70805"/>
    <w:rsid w:val="00C70A21"/>
    <w:rsid w:val="00C70C9D"/>
    <w:rsid w:val="00C70EDD"/>
    <w:rsid w:val="00C70F57"/>
    <w:rsid w:val="00C717B0"/>
    <w:rsid w:val="00C7185F"/>
    <w:rsid w:val="00C718F8"/>
    <w:rsid w:val="00C71A70"/>
    <w:rsid w:val="00C71DE7"/>
    <w:rsid w:val="00C72464"/>
    <w:rsid w:val="00C72515"/>
    <w:rsid w:val="00C72C02"/>
    <w:rsid w:val="00C72EA9"/>
    <w:rsid w:val="00C73213"/>
    <w:rsid w:val="00C73515"/>
    <w:rsid w:val="00C736BE"/>
    <w:rsid w:val="00C738AE"/>
    <w:rsid w:val="00C74253"/>
    <w:rsid w:val="00C74346"/>
    <w:rsid w:val="00C7492E"/>
    <w:rsid w:val="00C74ABF"/>
    <w:rsid w:val="00C7505F"/>
    <w:rsid w:val="00C7543E"/>
    <w:rsid w:val="00C75579"/>
    <w:rsid w:val="00C7568C"/>
    <w:rsid w:val="00C76265"/>
    <w:rsid w:val="00C762D5"/>
    <w:rsid w:val="00C762EE"/>
    <w:rsid w:val="00C7638C"/>
    <w:rsid w:val="00C76D87"/>
    <w:rsid w:val="00C77043"/>
    <w:rsid w:val="00C77AF1"/>
    <w:rsid w:val="00C77BBC"/>
    <w:rsid w:val="00C77BE1"/>
    <w:rsid w:val="00C800CE"/>
    <w:rsid w:val="00C8010A"/>
    <w:rsid w:val="00C80B05"/>
    <w:rsid w:val="00C80B06"/>
    <w:rsid w:val="00C80B56"/>
    <w:rsid w:val="00C80D09"/>
    <w:rsid w:val="00C80DBB"/>
    <w:rsid w:val="00C816AB"/>
    <w:rsid w:val="00C81A5D"/>
    <w:rsid w:val="00C81AFC"/>
    <w:rsid w:val="00C81CB1"/>
    <w:rsid w:val="00C82212"/>
    <w:rsid w:val="00C826B8"/>
    <w:rsid w:val="00C827D1"/>
    <w:rsid w:val="00C82DAB"/>
    <w:rsid w:val="00C8309F"/>
    <w:rsid w:val="00C832AE"/>
    <w:rsid w:val="00C83565"/>
    <w:rsid w:val="00C83A7C"/>
    <w:rsid w:val="00C83AC0"/>
    <w:rsid w:val="00C83F8A"/>
    <w:rsid w:val="00C83FB5"/>
    <w:rsid w:val="00C840B3"/>
    <w:rsid w:val="00C841FB"/>
    <w:rsid w:val="00C847F9"/>
    <w:rsid w:val="00C850A7"/>
    <w:rsid w:val="00C85322"/>
    <w:rsid w:val="00C858E5"/>
    <w:rsid w:val="00C85B0B"/>
    <w:rsid w:val="00C85E9C"/>
    <w:rsid w:val="00C861A1"/>
    <w:rsid w:val="00C8638F"/>
    <w:rsid w:val="00C8654B"/>
    <w:rsid w:val="00C8681C"/>
    <w:rsid w:val="00C8688E"/>
    <w:rsid w:val="00C86D89"/>
    <w:rsid w:val="00C87B13"/>
    <w:rsid w:val="00C87B49"/>
    <w:rsid w:val="00C90105"/>
    <w:rsid w:val="00C903B7"/>
    <w:rsid w:val="00C904F5"/>
    <w:rsid w:val="00C9075D"/>
    <w:rsid w:val="00C916EA"/>
    <w:rsid w:val="00C91A0D"/>
    <w:rsid w:val="00C91BA1"/>
    <w:rsid w:val="00C91C11"/>
    <w:rsid w:val="00C91FA1"/>
    <w:rsid w:val="00C920E1"/>
    <w:rsid w:val="00C92509"/>
    <w:rsid w:val="00C92568"/>
    <w:rsid w:val="00C92623"/>
    <w:rsid w:val="00C92CDA"/>
    <w:rsid w:val="00C92E36"/>
    <w:rsid w:val="00C93176"/>
    <w:rsid w:val="00C93204"/>
    <w:rsid w:val="00C9385E"/>
    <w:rsid w:val="00C93949"/>
    <w:rsid w:val="00C939A8"/>
    <w:rsid w:val="00C93B00"/>
    <w:rsid w:val="00C93BDC"/>
    <w:rsid w:val="00C93BE9"/>
    <w:rsid w:val="00C93FE8"/>
    <w:rsid w:val="00C94036"/>
    <w:rsid w:val="00C94708"/>
    <w:rsid w:val="00C94792"/>
    <w:rsid w:val="00C94A97"/>
    <w:rsid w:val="00C94B01"/>
    <w:rsid w:val="00C95B79"/>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1EEB"/>
    <w:rsid w:val="00CA2679"/>
    <w:rsid w:val="00CA2B90"/>
    <w:rsid w:val="00CA2C2B"/>
    <w:rsid w:val="00CA3773"/>
    <w:rsid w:val="00CA38EC"/>
    <w:rsid w:val="00CA448B"/>
    <w:rsid w:val="00CA45D1"/>
    <w:rsid w:val="00CA4844"/>
    <w:rsid w:val="00CA4886"/>
    <w:rsid w:val="00CA4CDC"/>
    <w:rsid w:val="00CA52A6"/>
    <w:rsid w:val="00CA5647"/>
    <w:rsid w:val="00CA57CC"/>
    <w:rsid w:val="00CA58C8"/>
    <w:rsid w:val="00CA592A"/>
    <w:rsid w:val="00CA5B51"/>
    <w:rsid w:val="00CA600E"/>
    <w:rsid w:val="00CA6797"/>
    <w:rsid w:val="00CA701B"/>
    <w:rsid w:val="00CA705A"/>
    <w:rsid w:val="00CA73C1"/>
    <w:rsid w:val="00CA757D"/>
    <w:rsid w:val="00CA7B55"/>
    <w:rsid w:val="00CA7F2B"/>
    <w:rsid w:val="00CA7F32"/>
    <w:rsid w:val="00CB02D7"/>
    <w:rsid w:val="00CB03AD"/>
    <w:rsid w:val="00CB0BFF"/>
    <w:rsid w:val="00CB0F40"/>
    <w:rsid w:val="00CB0F83"/>
    <w:rsid w:val="00CB13E6"/>
    <w:rsid w:val="00CB1CC5"/>
    <w:rsid w:val="00CB1F71"/>
    <w:rsid w:val="00CB2205"/>
    <w:rsid w:val="00CB29FE"/>
    <w:rsid w:val="00CB2EEA"/>
    <w:rsid w:val="00CB3332"/>
    <w:rsid w:val="00CB373F"/>
    <w:rsid w:val="00CB395B"/>
    <w:rsid w:val="00CB3A79"/>
    <w:rsid w:val="00CB3E62"/>
    <w:rsid w:val="00CB408B"/>
    <w:rsid w:val="00CB4498"/>
    <w:rsid w:val="00CB453C"/>
    <w:rsid w:val="00CB4C93"/>
    <w:rsid w:val="00CB4CE9"/>
    <w:rsid w:val="00CB4E2D"/>
    <w:rsid w:val="00CB4F0E"/>
    <w:rsid w:val="00CB5032"/>
    <w:rsid w:val="00CB5066"/>
    <w:rsid w:val="00CB50EA"/>
    <w:rsid w:val="00CB5252"/>
    <w:rsid w:val="00CB5303"/>
    <w:rsid w:val="00CB53B2"/>
    <w:rsid w:val="00CB540A"/>
    <w:rsid w:val="00CB5DEA"/>
    <w:rsid w:val="00CB5E4D"/>
    <w:rsid w:val="00CB5EE8"/>
    <w:rsid w:val="00CB62BA"/>
    <w:rsid w:val="00CB6418"/>
    <w:rsid w:val="00CB64A0"/>
    <w:rsid w:val="00CB6592"/>
    <w:rsid w:val="00CB6840"/>
    <w:rsid w:val="00CB6F90"/>
    <w:rsid w:val="00CC014E"/>
    <w:rsid w:val="00CC01EE"/>
    <w:rsid w:val="00CC0668"/>
    <w:rsid w:val="00CC0C61"/>
    <w:rsid w:val="00CC0CD3"/>
    <w:rsid w:val="00CC0E10"/>
    <w:rsid w:val="00CC0F8B"/>
    <w:rsid w:val="00CC101B"/>
    <w:rsid w:val="00CC1425"/>
    <w:rsid w:val="00CC1DC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48"/>
    <w:rsid w:val="00CC78E6"/>
    <w:rsid w:val="00CC7F98"/>
    <w:rsid w:val="00CD0147"/>
    <w:rsid w:val="00CD02B3"/>
    <w:rsid w:val="00CD0381"/>
    <w:rsid w:val="00CD0C67"/>
    <w:rsid w:val="00CD123D"/>
    <w:rsid w:val="00CD1257"/>
    <w:rsid w:val="00CD218E"/>
    <w:rsid w:val="00CD2227"/>
    <w:rsid w:val="00CD260F"/>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A2F"/>
    <w:rsid w:val="00CD6B67"/>
    <w:rsid w:val="00CD6C48"/>
    <w:rsid w:val="00CD7BA8"/>
    <w:rsid w:val="00CD7E54"/>
    <w:rsid w:val="00CD7EA4"/>
    <w:rsid w:val="00CE0628"/>
    <w:rsid w:val="00CE07F4"/>
    <w:rsid w:val="00CE083F"/>
    <w:rsid w:val="00CE0954"/>
    <w:rsid w:val="00CE0DAB"/>
    <w:rsid w:val="00CE10CF"/>
    <w:rsid w:val="00CE1279"/>
    <w:rsid w:val="00CE1483"/>
    <w:rsid w:val="00CE16A2"/>
    <w:rsid w:val="00CE1777"/>
    <w:rsid w:val="00CE17A8"/>
    <w:rsid w:val="00CE17E1"/>
    <w:rsid w:val="00CE1CD8"/>
    <w:rsid w:val="00CE1EA4"/>
    <w:rsid w:val="00CE1FAC"/>
    <w:rsid w:val="00CE215B"/>
    <w:rsid w:val="00CE2222"/>
    <w:rsid w:val="00CE2775"/>
    <w:rsid w:val="00CE28E1"/>
    <w:rsid w:val="00CE367A"/>
    <w:rsid w:val="00CE39C8"/>
    <w:rsid w:val="00CE3C05"/>
    <w:rsid w:val="00CE4109"/>
    <w:rsid w:val="00CE483F"/>
    <w:rsid w:val="00CE4CE7"/>
    <w:rsid w:val="00CE4D0C"/>
    <w:rsid w:val="00CE4D7C"/>
    <w:rsid w:val="00CE4F4D"/>
    <w:rsid w:val="00CE5243"/>
    <w:rsid w:val="00CE55C8"/>
    <w:rsid w:val="00CE596E"/>
    <w:rsid w:val="00CE5DD5"/>
    <w:rsid w:val="00CE63C3"/>
    <w:rsid w:val="00CE6435"/>
    <w:rsid w:val="00CE69E7"/>
    <w:rsid w:val="00CE6A07"/>
    <w:rsid w:val="00CE6ACB"/>
    <w:rsid w:val="00CE6E0F"/>
    <w:rsid w:val="00CE7364"/>
    <w:rsid w:val="00CE7418"/>
    <w:rsid w:val="00CE7616"/>
    <w:rsid w:val="00CE7715"/>
    <w:rsid w:val="00CE78EC"/>
    <w:rsid w:val="00CE79E0"/>
    <w:rsid w:val="00CF01DC"/>
    <w:rsid w:val="00CF028F"/>
    <w:rsid w:val="00CF088D"/>
    <w:rsid w:val="00CF0E51"/>
    <w:rsid w:val="00CF0F54"/>
    <w:rsid w:val="00CF10F5"/>
    <w:rsid w:val="00CF13B6"/>
    <w:rsid w:val="00CF161A"/>
    <w:rsid w:val="00CF1647"/>
    <w:rsid w:val="00CF16A0"/>
    <w:rsid w:val="00CF1972"/>
    <w:rsid w:val="00CF1C1F"/>
    <w:rsid w:val="00CF2830"/>
    <w:rsid w:val="00CF2C9A"/>
    <w:rsid w:val="00CF395B"/>
    <w:rsid w:val="00CF40F8"/>
    <w:rsid w:val="00CF4380"/>
    <w:rsid w:val="00CF4A6C"/>
    <w:rsid w:val="00CF4DE2"/>
    <w:rsid w:val="00CF4E59"/>
    <w:rsid w:val="00CF4F7B"/>
    <w:rsid w:val="00CF503D"/>
    <w:rsid w:val="00CF5761"/>
    <w:rsid w:val="00CF57C9"/>
    <w:rsid w:val="00CF59FD"/>
    <w:rsid w:val="00CF5AA5"/>
    <w:rsid w:val="00CF5DBA"/>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1BAD"/>
    <w:rsid w:val="00D020E6"/>
    <w:rsid w:val="00D024AC"/>
    <w:rsid w:val="00D027A5"/>
    <w:rsid w:val="00D02EDB"/>
    <w:rsid w:val="00D02FCB"/>
    <w:rsid w:val="00D036DA"/>
    <w:rsid w:val="00D03BBF"/>
    <w:rsid w:val="00D044EA"/>
    <w:rsid w:val="00D04D00"/>
    <w:rsid w:val="00D05596"/>
    <w:rsid w:val="00D055B3"/>
    <w:rsid w:val="00D05951"/>
    <w:rsid w:val="00D05A27"/>
    <w:rsid w:val="00D05BC8"/>
    <w:rsid w:val="00D05E90"/>
    <w:rsid w:val="00D06107"/>
    <w:rsid w:val="00D06A31"/>
    <w:rsid w:val="00D06B10"/>
    <w:rsid w:val="00D07138"/>
    <w:rsid w:val="00D07276"/>
    <w:rsid w:val="00D075BE"/>
    <w:rsid w:val="00D075DD"/>
    <w:rsid w:val="00D07783"/>
    <w:rsid w:val="00D07B9E"/>
    <w:rsid w:val="00D07C84"/>
    <w:rsid w:val="00D07CA5"/>
    <w:rsid w:val="00D101AB"/>
    <w:rsid w:val="00D105D4"/>
    <w:rsid w:val="00D10863"/>
    <w:rsid w:val="00D10F00"/>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FAA"/>
    <w:rsid w:val="00D14062"/>
    <w:rsid w:val="00D14C45"/>
    <w:rsid w:val="00D15143"/>
    <w:rsid w:val="00D155DF"/>
    <w:rsid w:val="00D159F1"/>
    <w:rsid w:val="00D15D39"/>
    <w:rsid w:val="00D16177"/>
    <w:rsid w:val="00D1621D"/>
    <w:rsid w:val="00D1627B"/>
    <w:rsid w:val="00D1638F"/>
    <w:rsid w:val="00D167F7"/>
    <w:rsid w:val="00D1699D"/>
    <w:rsid w:val="00D16EE2"/>
    <w:rsid w:val="00D173A7"/>
    <w:rsid w:val="00D1760E"/>
    <w:rsid w:val="00D17826"/>
    <w:rsid w:val="00D1785A"/>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D02"/>
    <w:rsid w:val="00D24E0C"/>
    <w:rsid w:val="00D25D53"/>
    <w:rsid w:val="00D25D9C"/>
    <w:rsid w:val="00D25E4D"/>
    <w:rsid w:val="00D267EE"/>
    <w:rsid w:val="00D270D7"/>
    <w:rsid w:val="00D2714F"/>
    <w:rsid w:val="00D27481"/>
    <w:rsid w:val="00D27624"/>
    <w:rsid w:val="00D2766D"/>
    <w:rsid w:val="00D27B33"/>
    <w:rsid w:val="00D27D93"/>
    <w:rsid w:val="00D30351"/>
    <w:rsid w:val="00D305D6"/>
    <w:rsid w:val="00D307AF"/>
    <w:rsid w:val="00D307C3"/>
    <w:rsid w:val="00D31524"/>
    <w:rsid w:val="00D31943"/>
    <w:rsid w:val="00D31F6F"/>
    <w:rsid w:val="00D325CE"/>
    <w:rsid w:val="00D32885"/>
    <w:rsid w:val="00D32D60"/>
    <w:rsid w:val="00D32E22"/>
    <w:rsid w:val="00D32E5F"/>
    <w:rsid w:val="00D333E7"/>
    <w:rsid w:val="00D334FC"/>
    <w:rsid w:val="00D33ADC"/>
    <w:rsid w:val="00D33B6C"/>
    <w:rsid w:val="00D346E9"/>
    <w:rsid w:val="00D3527C"/>
    <w:rsid w:val="00D3531D"/>
    <w:rsid w:val="00D35B35"/>
    <w:rsid w:val="00D35B42"/>
    <w:rsid w:val="00D3602D"/>
    <w:rsid w:val="00D3650D"/>
    <w:rsid w:val="00D36804"/>
    <w:rsid w:val="00D36BE1"/>
    <w:rsid w:val="00D36D6E"/>
    <w:rsid w:val="00D36E2F"/>
    <w:rsid w:val="00D36E84"/>
    <w:rsid w:val="00D37228"/>
    <w:rsid w:val="00D37A3D"/>
    <w:rsid w:val="00D37A6D"/>
    <w:rsid w:val="00D37AF4"/>
    <w:rsid w:val="00D40017"/>
    <w:rsid w:val="00D40179"/>
    <w:rsid w:val="00D4031E"/>
    <w:rsid w:val="00D409A7"/>
    <w:rsid w:val="00D40F1D"/>
    <w:rsid w:val="00D418A1"/>
    <w:rsid w:val="00D419E1"/>
    <w:rsid w:val="00D41F64"/>
    <w:rsid w:val="00D42564"/>
    <w:rsid w:val="00D425B2"/>
    <w:rsid w:val="00D43467"/>
    <w:rsid w:val="00D435CA"/>
    <w:rsid w:val="00D43AD0"/>
    <w:rsid w:val="00D43FCD"/>
    <w:rsid w:val="00D447E8"/>
    <w:rsid w:val="00D44E74"/>
    <w:rsid w:val="00D45395"/>
    <w:rsid w:val="00D45704"/>
    <w:rsid w:val="00D45AC4"/>
    <w:rsid w:val="00D45BC4"/>
    <w:rsid w:val="00D45D4D"/>
    <w:rsid w:val="00D45D7A"/>
    <w:rsid w:val="00D45FB3"/>
    <w:rsid w:val="00D46C72"/>
    <w:rsid w:val="00D46D62"/>
    <w:rsid w:val="00D47466"/>
    <w:rsid w:val="00D4774A"/>
    <w:rsid w:val="00D477D3"/>
    <w:rsid w:val="00D47C3A"/>
    <w:rsid w:val="00D502B2"/>
    <w:rsid w:val="00D5056C"/>
    <w:rsid w:val="00D5102D"/>
    <w:rsid w:val="00D511B6"/>
    <w:rsid w:val="00D5172B"/>
    <w:rsid w:val="00D51A2A"/>
    <w:rsid w:val="00D51C76"/>
    <w:rsid w:val="00D51EE5"/>
    <w:rsid w:val="00D5224F"/>
    <w:rsid w:val="00D52344"/>
    <w:rsid w:val="00D5237A"/>
    <w:rsid w:val="00D52655"/>
    <w:rsid w:val="00D52714"/>
    <w:rsid w:val="00D52810"/>
    <w:rsid w:val="00D52835"/>
    <w:rsid w:val="00D528FE"/>
    <w:rsid w:val="00D52E9D"/>
    <w:rsid w:val="00D53163"/>
    <w:rsid w:val="00D5316A"/>
    <w:rsid w:val="00D534A4"/>
    <w:rsid w:val="00D5356B"/>
    <w:rsid w:val="00D53955"/>
    <w:rsid w:val="00D53D94"/>
    <w:rsid w:val="00D5406F"/>
    <w:rsid w:val="00D54078"/>
    <w:rsid w:val="00D547EA"/>
    <w:rsid w:val="00D54977"/>
    <w:rsid w:val="00D54EAA"/>
    <w:rsid w:val="00D54F9C"/>
    <w:rsid w:val="00D55185"/>
    <w:rsid w:val="00D553C7"/>
    <w:rsid w:val="00D55626"/>
    <w:rsid w:val="00D55923"/>
    <w:rsid w:val="00D55C74"/>
    <w:rsid w:val="00D55CA3"/>
    <w:rsid w:val="00D55F76"/>
    <w:rsid w:val="00D5600E"/>
    <w:rsid w:val="00D56435"/>
    <w:rsid w:val="00D566B0"/>
    <w:rsid w:val="00D56823"/>
    <w:rsid w:val="00D56A01"/>
    <w:rsid w:val="00D56A20"/>
    <w:rsid w:val="00D56FA3"/>
    <w:rsid w:val="00D5751E"/>
    <w:rsid w:val="00D576DB"/>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4B5"/>
    <w:rsid w:val="00D6562A"/>
    <w:rsid w:val="00D65A9A"/>
    <w:rsid w:val="00D65AC6"/>
    <w:rsid w:val="00D65B5E"/>
    <w:rsid w:val="00D65E22"/>
    <w:rsid w:val="00D65F43"/>
    <w:rsid w:val="00D65FAC"/>
    <w:rsid w:val="00D662BD"/>
    <w:rsid w:val="00D6683A"/>
    <w:rsid w:val="00D66B15"/>
    <w:rsid w:val="00D66B7F"/>
    <w:rsid w:val="00D66DBD"/>
    <w:rsid w:val="00D674FF"/>
    <w:rsid w:val="00D67747"/>
    <w:rsid w:val="00D67F43"/>
    <w:rsid w:val="00D70064"/>
    <w:rsid w:val="00D707A0"/>
    <w:rsid w:val="00D70D01"/>
    <w:rsid w:val="00D70E24"/>
    <w:rsid w:val="00D71028"/>
    <w:rsid w:val="00D71067"/>
    <w:rsid w:val="00D71075"/>
    <w:rsid w:val="00D710E7"/>
    <w:rsid w:val="00D712B5"/>
    <w:rsid w:val="00D712C7"/>
    <w:rsid w:val="00D71BC1"/>
    <w:rsid w:val="00D7206B"/>
    <w:rsid w:val="00D72B8D"/>
    <w:rsid w:val="00D72D83"/>
    <w:rsid w:val="00D72E37"/>
    <w:rsid w:val="00D738D4"/>
    <w:rsid w:val="00D73D4E"/>
    <w:rsid w:val="00D73D7F"/>
    <w:rsid w:val="00D74596"/>
    <w:rsid w:val="00D74679"/>
    <w:rsid w:val="00D74766"/>
    <w:rsid w:val="00D7480D"/>
    <w:rsid w:val="00D74D9D"/>
    <w:rsid w:val="00D74FD5"/>
    <w:rsid w:val="00D7537D"/>
    <w:rsid w:val="00D75412"/>
    <w:rsid w:val="00D75420"/>
    <w:rsid w:val="00D7550B"/>
    <w:rsid w:val="00D75B78"/>
    <w:rsid w:val="00D75FEB"/>
    <w:rsid w:val="00D7623C"/>
    <w:rsid w:val="00D76250"/>
    <w:rsid w:val="00D764A6"/>
    <w:rsid w:val="00D766E4"/>
    <w:rsid w:val="00D76721"/>
    <w:rsid w:val="00D76724"/>
    <w:rsid w:val="00D7676E"/>
    <w:rsid w:val="00D7677F"/>
    <w:rsid w:val="00D76AFC"/>
    <w:rsid w:val="00D76BC6"/>
    <w:rsid w:val="00D76F5C"/>
    <w:rsid w:val="00D77035"/>
    <w:rsid w:val="00D772CB"/>
    <w:rsid w:val="00D7735C"/>
    <w:rsid w:val="00D77378"/>
    <w:rsid w:val="00D7785F"/>
    <w:rsid w:val="00D8061B"/>
    <w:rsid w:val="00D80751"/>
    <w:rsid w:val="00D808B0"/>
    <w:rsid w:val="00D80A46"/>
    <w:rsid w:val="00D80B37"/>
    <w:rsid w:val="00D81066"/>
    <w:rsid w:val="00D81075"/>
    <w:rsid w:val="00D81658"/>
    <w:rsid w:val="00D818D3"/>
    <w:rsid w:val="00D81F17"/>
    <w:rsid w:val="00D82016"/>
    <w:rsid w:val="00D83168"/>
    <w:rsid w:val="00D838E1"/>
    <w:rsid w:val="00D83EF2"/>
    <w:rsid w:val="00D8408A"/>
    <w:rsid w:val="00D84126"/>
    <w:rsid w:val="00D84241"/>
    <w:rsid w:val="00D843E0"/>
    <w:rsid w:val="00D845BD"/>
    <w:rsid w:val="00D84606"/>
    <w:rsid w:val="00D84AA5"/>
    <w:rsid w:val="00D851E6"/>
    <w:rsid w:val="00D85535"/>
    <w:rsid w:val="00D85718"/>
    <w:rsid w:val="00D858D0"/>
    <w:rsid w:val="00D859E6"/>
    <w:rsid w:val="00D85D2F"/>
    <w:rsid w:val="00D85E02"/>
    <w:rsid w:val="00D866A7"/>
    <w:rsid w:val="00D867BB"/>
    <w:rsid w:val="00D869C8"/>
    <w:rsid w:val="00D86C3A"/>
    <w:rsid w:val="00D87261"/>
    <w:rsid w:val="00D87430"/>
    <w:rsid w:val="00D8775C"/>
    <w:rsid w:val="00D87A9A"/>
    <w:rsid w:val="00D9007C"/>
    <w:rsid w:val="00D90343"/>
    <w:rsid w:val="00D9093B"/>
    <w:rsid w:val="00D90E92"/>
    <w:rsid w:val="00D918A4"/>
    <w:rsid w:val="00D918A7"/>
    <w:rsid w:val="00D918E8"/>
    <w:rsid w:val="00D91916"/>
    <w:rsid w:val="00D91A0C"/>
    <w:rsid w:val="00D9204F"/>
    <w:rsid w:val="00D92174"/>
    <w:rsid w:val="00D9258C"/>
    <w:rsid w:val="00D9294F"/>
    <w:rsid w:val="00D92AE6"/>
    <w:rsid w:val="00D92C8E"/>
    <w:rsid w:val="00D931C9"/>
    <w:rsid w:val="00D932B5"/>
    <w:rsid w:val="00D933C3"/>
    <w:rsid w:val="00D934D2"/>
    <w:rsid w:val="00D93685"/>
    <w:rsid w:val="00D94A64"/>
    <w:rsid w:val="00D94D29"/>
    <w:rsid w:val="00D95069"/>
    <w:rsid w:val="00D95379"/>
    <w:rsid w:val="00D95615"/>
    <w:rsid w:val="00D9591A"/>
    <w:rsid w:val="00D95A57"/>
    <w:rsid w:val="00D95EFD"/>
    <w:rsid w:val="00D9650F"/>
    <w:rsid w:val="00D96991"/>
    <w:rsid w:val="00D96A01"/>
    <w:rsid w:val="00D96C52"/>
    <w:rsid w:val="00D96F6F"/>
    <w:rsid w:val="00D975CD"/>
    <w:rsid w:val="00D97624"/>
    <w:rsid w:val="00D97C60"/>
    <w:rsid w:val="00DA0160"/>
    <w:rsid w:val="00DA053C"/>
    <w:rsid w:val="00DA0CAC"/>
    <w:rsid w:val="00DA114A"/>
    <w:rsid w:val="00DA12B6"/>
    <w:rsid w:val="00DA1745"/>
    <w:rsid w:val="00DA19F6"/>
    <w:rsid w:val="00DA1BA1"/>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4F2A"/>
    <w:rsid w:val="00DA51E9"/>
    <w:rsid w:val="00DA549E"/>
    <w:rsid w:val="00DA55F6"/>
    <w:rsid w:val="00DA5904"/>
    <w:rsid w:val="00DA5E5A"/>
    <w:rsid w:val="00DA6244"/>
    <w:rsid w:val="00DA6471"/>
    <w:rsid w:val="00DA687C"/>
    <w:rsid w:val="00DA6A20"/>
    <w:rsid w:val="00DA6A47"/>
    <w:rsid w:val="00DA6B25"/>
    <w:rsid w:val="00DA6FCF"/>
    <w:rsid w:val="00DA7198"/>
    <w:rsid w:val="00DA7780"/>
    <w:rsid w:val="00DA7E78"/>
    <w:rsid w:val="00DA7EF2"/>
    <w:rsid w:val="00DB02B1"/>
    <w:rsid w:val="00DB07FF"/>
    <w:rsid w:val="00DB0A91"/>
    <w:rsid w:val="00DB0B76"/>
    <w:rsid w:val="00DB0E7A"/>
    <w:rsid w:val="00DB182A"/>
    <w:rsid w:val="00DB1C16"/>
    <w:rsid w:val="00DB1DA9"/>
    <w:rsid w:val="00DB1E0F"/>
    <w:rsid w:val="00DB20DD"/>
    <w:rsid w:val="00DB23D3"/>
    <w:rsid w:val="00DB2490"/>
    <w:rsid w:val="00DB28D3"/>
    <w:rsid w:val="00DB29F0"/>
    <w:rsid w:val="00DB2AF0"/>
    <w:rsid w:val="00DB3474"/>
    <w:rsid w:val="00DB35F0"/>
    <w:rsid w:val="00DB3604"/>
    <w:rsid w:val="00DB381D"/>
    <w:rsid w:val="00DB3915"/>
    <w:rsid w:val="00DB39F2"/>
    <w:rsid w:val="00DB3BA4"/>
    <w:rsid w:val="00DB4F0F"/>
    <w:rsid w:val="00DB4F21"/>
    <w:rsid w:val="00DB549C"/>
    <w:rsid w:val="00DB58DA"/>
    <w:rsid w:val="00DB596B"/>
    <w:rsid w:val="00DB6160"/>
    <w:rsid w:val="00DB61A4"/>
    <w:rsid w:val="00DB63DC"/>
    <w:rsid w:val="00DB6419"/>
    <w:rsid w:val="00DB64EA"/>
    <w:rsid w:val="00DB6918"/>
    <w:rsid w:val="00DB6A21"/>
    <w:rsid w:val="00DB6BC5"/>
    <w:rsid w:val="00DB6C84"/>
    <w:rsid w:val="00DB6EC8"/>
    <w:rsid w:val="00DB70C7"/>
    <w:rsid w:val="00DB729D"/>
    <w:rsid w:val="00DB7504"/>
    <w:rsid w:val="00DB75B3"/>
    <w:rsid w:val="00DB768E"/>
    <w:rsid w:val="00DC032D"/>
    <w:rsid w:val="00DC045B"/>
    <w:rsid w:val="00DC0681"/>
    <w:rsid w:val="00DC0940"/>
    <w:rsid w:val="00DC0D92"/>
    <w:rsid w:val="00DC1226"/>
    <w:rsid w:val="00DC150C"/>
    <w:rsid w:val="00DC1E76"/>
    <w:rsid w:val="00DC20BF"/>
    <w:rsid w:val="00DC2238"/>
    <w:rsid w:val="00DC2346"/>
    <w:rsid w:val="00DC2436"/>
    <w:rsid w:val="00DC265B"/>
    <w:rsid w:val="00DC29B6"/>
    <w:rsid w:val="00DC2A44"/>
    <w:rsid w:val="00DC2A85"/>
    <w:rsid w:val="00DC318D"/>
    <w:rsid w:val="00DC33A7"/>
    <w:rsid w:val="00DC39A7"/>
    <w:rsid w:val="00DC3BFC"/>
    <w:rsid w:val="00DC3D3D"/>
    <w:rsid w:val="00DC405A"/>
    <w:rsid w:val="00DC431E"/>
    <w:rsid w:val="00DC44AE"/>
    <w:rsid w:val="00DC483C"/>
    <w:rsid w:val="00DC4961"/>
    <w:rsid w:val="00DC49A0"/>
    <w:rsid w:val="00DC4CD9"/>
    <w:rsid w:val="00DC4D1C"/>
    <w:rsid w:val="00DC50E0"/>
    <w:rsid w:val="00DC5113"/>
    <w:rsid w:val="00DC52B6"/>
    <w:rsid w:val="00DC5411"/>
    <w:rsid w:val="00DC559C"/>
    <w:rsid w:val="00DC570A"/>
    <w:rsid w:val="00DC5DF2"/>
    <w:rsid w:val="00DC5F79"/>
    <w:rsid w:val="00DC604C"/>
    <w:rsid w:val="00DC6056"/>
    <w:rsid w:val="00DC60EC"/>
    <w:rsid w:val="00DC7074"/>
    <w:rsid w:val="00DC75E6"/>
    <w:rsid w:val="00DC7607"/>
    <w:rsid w:val="00DD02A3"/>
    <w:rsid w:val="00DD063A"/>
    <w:rsid w:val="00DD06E8"/>
    <w:rsid w:val="00DD0EE0"/>
    <w:rsid w:val="00DD1448"/>
    <w:rsid w:val="00DD18A1"/>
    <w:rsid w:val="00DD1DAC"/>
    <w:rsid w:val="00DD1E2C"/>
    <w:rsid w:val="00DD1ECF"/>
    <w:rsid w:val="00DD2201"/>
    <w:rsid w:val="00DD2214"/>
    <w:rsid w:val="00DD2330"/>
    <w:rsid w:val="00DD273A"/>
    <w:rsid w:val="00DD287F"/>
    <w:rsid w:val="00DD299A"/>
    <w:rsid w:val="00DD2CA4"/>
    <w:rsid w:val="00DD376D"/>
    <w:rsid w:val="00DD3842"/>
    <w:rsid w:val="00DD38A9"/>
    <w:rsid w:val="00DD3985"/>
    <w:rsid w:val="00DD41DB"/>
    <w:rsid w:val="00DD4332"/>
    <w:rsid w:val="00DD468A"/>
    <w:rsid w:val="00DD4A93"/>
    <w:rsid w:val="00DD4E80"/>
    <w:rsid w:val="00DD5162"/>
    <w:rsid w:val="00DD559B"/>
    <w:rsid w:val="00DD56AE"/>
    <w:rsid w:val="00DD5B4B"/>
    <w:rsid w:val="00DD5B6B"/>
    <w:rsid w:val="00DD5B99"/>
    <w:rsid w:val="00DD5C89"/>
    <w:rsid w:val="00DD5EF8"/>
    <w:rsid w:val="00DD61B3"/>
    <w:rsid w:val="00DD620E"/>
    <w:rsid w:val="00DD63E9"/>
    <w:rsid w:val="00DD6652"/>
    <w:rsid w:val="00DD6A1C"/>
    <w:rsid w:val="00DD6D86"/>
    <w:rsid w:val="00DD708E"/>
    <w:rsid w:val="00DE00A9"/>
    <w:rsid w:val="00DE0149"/>
    <w:rsid w:val="00DE0688"/>
    <w:rsid w:val="00DE1C7E"/>
    <w:rsid w:val="00DE1CAB"/>
    <w:rsid w:val="00DE1F19"/>
    <w:rsid w:val="00DE2526"/>
    <w:rsid w:val="00DE2941"/>
    <w:rsid w:val="00DE2B6C"/>
    <w:rsid w:val="00DE319E"/>
    <w:rsid w:val="00DE3739"/>
    <w:rsid w:val="00DE373A"/>
    <w:rsid w:val="00DE39C5"/>
    <w:rsid w:val="00DE3A15"/>
    <w:rsid w:val="00DE3B28"/>
    <w:rsid w:val="00DE3BB5"/>
    <w:rsid w:val="00DE3BBA"/>
    <w:rsid w:val="00DE3CC6"/>
    <w:rsid w:val="00DE3DE6"/>
    <w:rsid w:val="00DE3E9C"/>
    <w:rsid w:val="00DE47A1"/>
    <w:rsid w:val="00DE4E49"/>
    <w:rsid w:val="00DE4F06"/>
    <w:rsid w:val="00DE4F64"/>
    <w:rsid w:val="00DE52DD"/>
    <w:rsid w:val="00DE5600"/>
    <w:rsid w:val="00DE58FC"/>
    <w:rsid w:val="00DE5D85"/>
    <w:rsid w:val="00DE5EFD"/>
    <w:rsid w:val="00DE6A29"/>
    <w:rsid w:val="00DE6E41"/>
    <w:rsid w:val="00DE727E"/>
    <w:rsid w:val="00DE78B2"/>
    <w:rsid w:val="00DE7941"/>
    <w:rsid w:val="00DE7B4F"/>
    <w:rsid w:val="00DE7E4C"/>
    <w:rsid w:val="00DE7FCA"/>
    <w:rsid w:val="00DF064A"/>
    <w:rsid w:val="00DF08E9"/>
    <w:rsid w:val="00DF0CB6"/>
    <w:rsid w:val="00DF108F"/>
    <w:rsid w:val="00DF1738"/>
    <w:rsid w:val="00DF1FFC"/>
    <w:rsid w:val="00DF201D"/>
    <w:rsid w:val="00DF204F"/>
    <w:rsid w:val="00DF2348"/>
    <w:rsid w:val="00DF23C8"/>
    <w:rsid w:val="00DF24CF"/>
    <w:rsid w:val="00DF251C"/>
    <w:rsid w:val="00DF296E"/>
    <w:rsid w:val="00DF2AED"/>
    <w:rsid w:val="00DF2C26"/>
    <w:rsid w:val="00DF2C73"/>
    <w:rsid w:val="00DF3372"/>
    <w:rsid w:val="00DF3535"/>
    <w:rsid w:val="00DF3559"/>
    <w:rsid w:val="00DF355A"/>
    <w:rsid w:val="00DF3844"/>
    <w:rsid w:val="00DF3857"/>
    <w:rsid w:val="00DF3B25"/>
    <w:rsid w:val="00DF401B"/>
    <w:rsid w:val="00DF465F"/>
    <w:rsid w:val="00DF4D8E"/>
    <w:rsid w:val="00DF538B"/>
    <w:rsid w:val="00DF5FFA"/>
    <w:rsid w:val="00DF6912"/>
    <w:rsid w:val="00DF6CA4"/>
    <w:rsid w:val="00DF70D5"/>
    <w:rsid w:val="00DF770D"/>
    <w:rsid w:val="00DF7716"/>
    <w:rsid w:val="00DF786D"/>
    <w:rsid w:val="00DF78FF"/>
    <w:rsid w:val="00DF7C20"/>
    <w:rsid w:val="00DF7C98"/>
    <w:rsid w:val="00E005AB"/>
    <w:rsid w:val="00E00CC7"/>
    <w:rsid w:val="00E014E9"/>
    <w:rsid w:val="00E014EA"/>
    <w:rsid w:val="00E016C4"/>
    <w:rsid w:val="00E01794"/>
    <w:rsid w:val="00E01B01"/>
    <w:rsid w:val="00E01D54"/>
    <w:rsid w:val="00E01D73"/>
    <w:rsid w:val="00E01E6D"/>
    <w:rsid w:val="00E01EDB"/>
    <w:rsid w:val="00E0203C"/>
    <w:rsid w:val="00E0224D"/>
    <w:rsid w:val="00E0233F"/>
    <w:rsid w:val="00E0236A"/>
    <w:rsid w:val="00E02541"/>
    <w:rsid w:val="00E02787"/>
    <w:rsid w:val="00E0295B"/>
    <w:rsid w:val="00E02AD9"/>
    <w:rsid w:val="00E030B6"/>
    <w:rsid w:val="00E03958"/>
    <w:rsid w:val="00E0397B"/>
    <w:rsid w:val="00E03B10"/>
    <w:rsid w:val="00E03BF1"/>
    <w:rsid w:val="00E0403D"/>
    <w:rsid w:val="00E0405D"/>
    <w:rsid w:val="00E04157"/>
    <w:rsid w:val="00E04190"/>
    <w:rsid w:val="00E041E5"/>
    <w:rsid w:val="00E04271"/>
    <w:rsid w:val="00E04441"/>
    <w:rsid w:val="00E04807"/>
    <w:rsid w:val="00E04DA9"/>
    <w:rsid w:val="00E04DBE"/>
    <w:rsid w:val="00E04EFB"/>
    <w:rsid w:val="00E050A5"/>
    <w:rsid w:val="00E05200"/>
    <w:rsid w:val="00E0523A"/>
    <w:rsid w:val="00E05340"/>
    <w:rsid w:val="00E058E9"/>
    <w:rsid w:val="00E05967"/>
    <w:rsid w:val="00E05AF1"/>
    <w:rsid w:val="00E05FBE"/>
    <w:rsid w:val="00E0604B"/>
    <w:rsid w:val="00E06372"/>
    <w:rsid w:val="00E06ABF"/>
    <w:rsid w:val="00E06B98"/>
    <w:rsid w:val="00E06C5C"/>
    <w:rsid w:val="00E06F1E"/>
    <w:rsid w:val="00E070A1"/>
    <w:rsid w:val="00E075D4"/>
    <w:rsid w:val="00E0795D"/>
    <w:rsid w:val="00E07A72"/>
    <w:rsid w:val="00E07C9F"/>
    <w:rsid w:val="00E07D46"/>
    <w:rsid w:val="00E07DAE"/>
    <w:rsid w:val="00E102F8"/>
    <w:rsid w:val="00E116F9"/>
    <w:rsid w:val="00E119EF"/>
    <w:rsid w:val="00E11B85"/>
    <w:rsid w:val="00E11E3C"/>
    <w:rsid w:val="00E11F1D"/>
    <w:rsid w:val="00E11F85"/>
    <w:rsid w:val="00E12102"/>
    <w:rsid w:val="00E12214"/>
    <w:rsid w:val="00E12254"/>
    <w:rsid w:val="00E12527"/>
    <w:rsid w:val="00E12A02"/>
    <w:rsid w:val="00E12A5A"/>
    <w:rsid w:val="00E12E49"/>
    <w:rsid w:val="00E1311D"/>
    <w:rsid w:val="00E1336C"/>
    <w:rsid w:val="00E13DBB"/>
    <w:rsid w:val="00E13FF6"/>
    <w:rsid w:val="00E1424E"/>
    <w:rsid w:val="00E14292"/>
    <w:rsid w:val="00E142EE"/>
    <w:rsid w:val="00E1516D"/>
    <w:rsid w:val="00E1521E"/>
    <w:rsid w:val="00E155CB"/>
    <w:rsid w:val="00E155CF"/>
    <w:rsid w:val="00E15BA7"/>
    <w:rsid w:val="00E15D52"/>
    <w:rsid w:val="00E15D7F"/>
    <w:rsid w:val="00E15F3B"/>
    <w:rsid w:val="00E163CC"/>
    <w:rsid w:val="00E17945"/>
    <w:rsid w:val="00E17C8D"/>
    <w:rsid w:val="00E17CA1"/>
    <w:rsid w:val="00E204F1"/>
    <w:rsid w:val="00E21293"/>
    <w:rsid w:val="00E213F4"/>
    <w:rsid w:val="00E22EF4"/>
    <w:rsid w:val="00E230F1"/>
    <w:rsid w:val="00E23200"/>
    <w:rsid w:val="00E236BA"/>
    <w:rsid w:val="00E2395D"/>
    <w:rsid w:val="00E23B43"/>
    <w:rsid w:val="00E23CBD"/>
    <w:rsid w:val="00E23CC0"/>
    <w:rsid w:val="00E23D31"/>
    <w:rsid w:val="00E23D35"/>
    <w:rsid w:val="00E24098"/>
    <w:rsid w:val="00E2442E"/>
    <w:rsid w:val="00E24737"/>
    <w:rsid w:val="00E248F5"/>
    <w:rsid w:val="00E24A74"/>
    <w:rsid w:val="00E24BC5"/>
    <w:rsid w:val="00E24CFB"/>
    <w:rsid w:val="00E24D53"/>
    <w:rsid w:val="00E24DA0"/>
    <w:rsid w:val="00E24FB8"/>
    <w:rsid w:val="00E251A3"/>
    <w:rsid w:val="00E25225"/>
    <w:rsid w:val="00E25418"/>
    <w:rsid w:val="00E254CC"/>
    <w:rsid w:val="00E25529"/>
    <w:rsid w:val="00E255ED"/>
    <w:rsid w:val="00E25B96"/>
    <w:rsid w:val="00E25D43"/>
    <w:rsid w:val="00E25EB7"/>
    <w:rsid w:val="00E26032"/>
    <w:rsid w:val="00E26078"/>
    <w:rsid w:val="00E26083"/>
    <w:rsid w:val="00E263BD"/>
    <w:rsid w:val="00E2657B"/>
    <w:rsid w:val="00E26BCB"/>
    <w:rsid w:val="00E26C71"/>
    <w:rsid w:val="00E27492"/>
    <w:rsid w:val="00E2771B"/>
    <w:rsid w:val="00E27818"/>
    <w:rsid w:val="00E27928"/>
    <w:rsid w:val="00E27FD1"/>
    <w:rsid w:val="00E300A6"/>
    <w:rsid w:val="00E30C35"/>
    <w:rsid w:val="00E310C2"/>
    <w:rsid w:val="00E311AD"/>
    <w:rsid w:val="00E316A4"/>
    <w:rsid w:val="00E318B5"/>
    <w:rsid w:val="00E31A34"/>
    <w:rsid w:val="00E31D56"/>
    <w:rsid w:val="00E321E1"/>
    <w:rsid w:val="00E32A9E"/>
    <w:rsid w:val="00E32D97"/>
    <w:rsid w:val="00E32E82"/>
    <w:rsid w:val="00E33233"/>
    <w:rsid w:val="00E33480"/>
    <w:rsid w:val="00E334FC"/>
    <w:rsid w:val="00E335C7"/>
    <w:rsid w:val="00E338DE"/>
    <w:rsid w:val="00E33A5F"/>
    <w:rsid w:val="00E33FB6"/>
    <w:rsid w:val="00E34A90"/>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867"/>
    <w:rsid w:val="00E41974"/>
    <w:rsid w:val="00E419AF"/>
    <w:rsid w:val="00E41B30"/>
    <w:rsid w:val="00E41B5B"/>
    <w:rsid w:val="00E421F3"/>
    <w:rsid w:val="00E427FB"/>
    <w:rsid w:val="00E42829"/>
    <w:rsid w:val="00E42E54"/>
    <w:rsid w:val="00E42FCC"/>
    <w:rsid w:val="00E43202"/>
    <w:rsid w:val="00E43497"/>
    <w:rsid w:val="00E43512"/>
    <w:rsid w:val="00E4363B"/>
    <w:rsid w:val="00E438A7"/>
    <w:rsid w:val="00E43A56"/>
    <w:rsid w:val="00E4406C"/>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0B9D"/>
    <w:rsid w:val="00E50E52"/>
    <w:rsid w:val="00E51C28"/>
    <w:rsid w:val="00E51FD0"/>
    <w:rsid w:val="00E52B70"/>
    <w:rsid w:val="00E52E47"/>
    <w:rsid w:val="00E53348"/>
    <w:rsid w:val="00E53478"/>
    <w:rsid w:val="00E539C3"/>
    <w:rsid w:val="00E53CAC"/>
    <w:rsid w:val="00E53DC3"/>
    <w:rsid w:val="00E54145"/>
    <w:rsid w:val="00E54402"/>
    <w:rsid w:val="00E5492C"/>
    <w:rsid w:val="00E54E05"/>
    <w:rsid w:val="00E55059"/>
    <w:rsid w:val="00E55060"/>
    <w:rsid w:val="00E550A6"/>
    <w:rsid w:val="00E55523"/>
    <w:rsid w:val="00E55623"/>
    <w:rsid w:val="00E55AA9"/>
    <w:rsid w:val="00E55DD8"/>
    <w:rsid w:val="00E562C4"/>
    <w:rsid w:val="00E5648C"/>
    <w:rsid w:val="00E5657C"/>
    <w:rsid w:val="00E56DF8"/>
    <w:rsid w:val="00E56F2B"/>
    <w:rsid w:val="00E5713E"/>
    <w:rsid w:val="00E572BE"/>
    <w:rsid w:val="00E5746A"/>
    <w:rsid w:val="00E57690"/>
    <w:rsid w:val="00E5776F"/>
    <w:rsid w:val="00E5788B"/>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2E1"/>
    <w:rsid w:val="00E66491"/>
    <w:rsid w:val="00E6653B"/>
    <w:rsid w:val="00E66CC2"/>
    <w:rsid w:val="00E66DE9"/>
    <w:rsid w:val="00E670C8"/>
    <w:rsid w:val="00E67123"/>
    <w:rsid w:val="00E675D0"/>
    <w:rsid w:val="00E676C3"/>
    <w:rsid w:val="00E677C9"/>
    <w:rsid w:val="00E678E6"/>
    <w:rsid w:val="00E67A07"/>
    <w:rsid w:val="00E67AD5"/>
    <w:rsid w:val="00E67F76"/>
    <w:rsid w:val="00E7026F"/>
    <w:rsid w:val="00E70281"/>
    <w:rsid w:val="00E704B1"/>
    <w:rsid w:val="00E7059F"/>
    <w:rsid w:val="00E70ADB"/>
    <w:rsid w:val="00E70D91"/>
    <w:rsid w:val="00E71122"/>
    <w:rsid w:val="00E71345"/>
    <w:rsid w:val="00E71451"/>
    <w:rsid w:val="00E714D2"/>
    <w:rsid w:val="00E71531"/>
    <w:rsid w:val="00E71871"/>
    <w:rsid w:val="00E71B29"/>
    <w:rsid w:val="00E71DAC"/>
    <w:rsid w:val="00E730CE"/>
    <w:rsid w:val="00E732EE"/>
    <w:rsid w:val="00E735C5"/>
    <w:rsid w:val="00E73673"/>
    <w:rsid w:val="00E73E8F"/>
    <w:rsid w:val="00E74369"/>
    <w:rsid w:val="00E74552"/>
    <w:rsid w:val="00E745B6"/>
    <w:rsid w:val="00E74928"/>
    <w:rsid w:val="00E74C7A"/>
    <w:rsid w:val="00E7500B"/>
    <w:rsid w:val="00E75561"/>
    <w:rsid w:val="00E75621"/>
    <w:rsid w:val="00E7623C"/>
    <w:rsid w:val="00E76D12"/>
    <w:rsid w:val="00E771C8"/>
    <w:rsid w:val="00E7780E"/>
    <w:rsid w:val="00E7793E"/>
    <w:rsid w:val="00E77BEE"/>
    <w:rsid w:val="00E80D7F"/>
    <w:rsid w:val="00E811BA"/>
    <w:rsid w:val="00E81A84"/>
    <w:rsid w:val="00E81C45"/>
    <w:rsid w:val="00E81CDF"/>
    <w:rsid w:val="00E82394"/>
    <w:rsid w:val="00E8248E"/>
    <w:rsid w:val="00E83040"/>
    <w:rsid w:val="00E831C0"/>
    <w:rsid w:val="00E83347"/>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7EB"/>
    <w:rsid w:val="00E85D52"/>
    <w:rsid w:val="00E85E53"/>
    <w:rsid w:val="00E860E3"/>
    <w:rsid w:val="00E877F0"/>
    <w:rsid w:val="00E87EF1"/>
    <w:rsid w:val="00E9055F"/>
    <w:rsid w:val="00E9062E"/>
    <w:rsid w:val="00E907F5"/>
    <w:rsid w:val="00E9143B"/>
    <w:rsid w:val="00E91A12"/>
    <w:rsid w:val="00E91AFA"/>
    <w:rsid w:val="00E91CEF"/>
    <w:rsid w:val="00E92077"/>
    <w:rsid w:val="00E924E6"/>
    <w:rsid w:val="00E92911"/>
    <w:rsid w:val="00E92A83"/>
    <w:rsid w:val="00E93273"/>
    <w:rsid w:val="00E93DFB"/>
    <w:rsid w:val="00E942ED"/>
    <w:rsid w:val="00E944FE"/>
    <w:rsid w:val="00E94641"/>
    <w:rsid w:val="00E94754"/>
    <w:rsid w:val="00E9485D"/>
    <w:rsid w:val="00E94D0A"/>
    <w:rsid w:val="00E952EA"/>
    <w:rsid w:val="00E95483"/>
    <w:rsid w:val="00E95CA1"/>
    <w:rsid w:val="00E95DA3"/>
    <w:rsid w:val="00E9692F"/>
    <w:rsid w:val="00E96A88"/>
    <w:rsid w:val="00E96B35"/>
    <w:rsid w:val="00E96D02"/>
    <w:rsid w:val="00E96F95"/>
    <w:rsid w:val="00E970EF"/>
    <w:rsid w:val="00E97447"/>
    <w:rsid w:val="00E975E9"/>
    <w:rsid w:val="00E976F0"/>
    <w:rsid w:val="00EA0102"/>
    <w:rsid w:val="00EA03F2"/>
    <w:rsid w:val="00EA05FB"/>
    <w:rsid w:val="00EA0613"/>
    <w:rsid w:val="00EA063B"/>
    <w:rsid w:val="00EA08D5"/>
    <w:rsid w:val="00EA0B6D"/>
    <w:rsid w:val="00EA0CD5"/>
    <w:rsid w:val="00EA0F0A"/>
    <w:rsid w:val="00EA16A9"/>
    <w:rsid w:val="00EA1B1F"/>
    <w:rsid w:val="00EA1B34"/>
    <w:rsid w:val="00EA1B7A"/>
    <w:rsid w:val="00EA261C"/>
    <w:rsid w:val="00EA2637"/>
    <w:rsid w:val="00EA294B"/>
    <w:rsid w:val="00EA295C"/>
    <w:rsid w:val="00EA2BA2"/>
    <w:rsid w:val="00EA2C0C"/>
    <w:rsid w:val="00EA2F33"/>
    <w:rsid w:val="00EA2F85"/>
    <w:rsid w:val="00EA3400"/>
    <w:rsid w:val="00EA39AF"/>
    <w:rsid w:val="00EA3A30"/>
    <w:rsid w:val="00EA3BE7"/>
    <w:rsid w:val="00EA4007"/>
    <w:rsid w:val="00EA4700"/>
    <w:rsid w:val="00EA49AF"/>
    <w:rsid w:val="00EA4D41"/>
    <w:rsid w:val="00EA5048"/>
    <w:rsid w:val="00EA5079"/>
    <w:rsid w:val="00EA512D"/>
    <w:rsid w:val="00EA601E"/>
    <w:rsid w:val="00EA65BD"/>
    <w:rsid w:val="00EA6811"/>
    <w:rsid w:val="00EA6B45"/>
    <w:rsid w:val="00EA6F54"/>
    <w:rsid w:val="00EA7A74"/>
    <w:rsid w:val="00EA7B70"/>
    <w:rsid w:val="00EA7E22"/>
    <w:rsid w:val="00EB00EC"/>
    <w:rsid w:val="00EB01B5"/>
    <w:rsid w:val="00EB039A"/>
    <w:rsid w:val="00EB078B"/>
    <w:rsid w:val="00EB08B1"/>
    <w:rsid w:val="00EB09A4"/>
    <w:rsid w:val="00EB0B11"/>
    <w:rsid w:val="00EB0E98"/>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0B1"/>
    <w:rsid w:val="00EB32E9"/>
    <w:rsid w:val="00EB3A11"/>
    <w:rsid w:val="00EB3DC2"/>
    <w:rsid w:val="00EB4913"/>
    <w:rsid w:val="00EB4A1C"/>
    <w:rsid w:val="00EB4B7F"/>
    <w:rsid w:val="00EB4BCD"/>
    <w:rsid w:val="00EB5068"/>
    <w:rsid w:val="00EB5075"/>
    <w:rsid w:val="00EB5152"/>
    <w:rsid w:val="00EB518D"/>
    <w:rsid w:val="00EB5225"/>
    <w:rsid w:val="00EB5270"/>
    <w:rsid w:val="00EB5C19"/>
    <w:rsid w:val="00EB6244"/>
    <w:rsid w:val="00EB6A04"/>
    <w:rsid w:val="00EB704F"/>
    <w:rsid w:val="00EB708B"/>
    <w:rsid w:val="00EB72B0"/>
    <w:rsid w:val="00EB7620"/>
    <w:rsid w:val="00EB76B1"/>
    <w:rsid w:val="00EB7AC5"/>
    <w:rsid w:val="00EB7E1D"/>
    <w:rsid w:val="00EC0328"/>
    <w:rsid w:val="00EC0E8B"/>
    <w:rsid w:val="00EC0F42"/>
    <w:rsid w:val="00EC11B3"/>
    <w:rsid w:val="00EC152E"/>
    <w:rsid w:val="00EC1599"/>
    <w:rsid w:val="00EC19F4"/>
    <w:rsid w:val="00EC1BD4"/>
    <w:rsid w:val="00EC1CDE"/>
    <w:rsid w:val="00EC1EAA"/>
    <w:rsid w:val="00EC22F5"/>
    <w:rsid w:val="00EC275A"/>
    <w:rsid w:val="00EC2DCB"/>
    <w:rsid w:val="00EC2F0B"/>
    <w:rsid w:val="00EC2F47"/>
    <w:rsid w:val="00EC2F7B"/>
    <w:rsid w:val="00EC301A"/>
    <w:rsid w:val="00EC3364"/>
    <w:rsid w:val="00EC34D2"/>
    <w:rsid w:val="00EC3662"/>
    <w:rsid w:val="00EC3707"/>
    <w:rsid w:val="00EC3E3E"/>
    <w:rsid w:val="00EC3F63"/>
    <w:rsid w:val="00EC44CA"/>
    <w:rsid w:val="00EC4E0A"/>
    <w:rsid w:val="00EC4E3B"/>
    <w:rsid w:val="00EC5306"/>
    <w:rsid w:val="00EC5426"/>
    <w:rsid w:val="00EC5545"/>
    <w:rsid w:val="00EC5B13"/>
    <w:rsid w:val="00EC5CA9"/>
    <w:rsid w:val="00EC61D5"/>
    <w:rsid w:val="00EC678F"/>
    <w:rsid w:val="00EC6A7F"/>
    <w:rsid w:val="00EC6C81"/>
    <w:rsid w:val="00EC7138"/>
    <w:rsid w:val="00EC7677"/>
    <w:rsid w:val="00EC76D7"/>
    <w:rsid w:val="00EC793E"/>
    <w:rsid w:val="00ED023A"/>
    <w:rsid w:val="00ED03B5"/>
    <w:rsid w:val="00ED0482"/>
    <w:rsid w:val="00ED0716"/>
    <w:rsid w:val="00ED0859"/>
    <w:rsid w:val="00ED0E36"/>
    <w:rsid w:val="00ED0F38"/>
    <w:rsid w:val="00ED0F92"/>
    <w:rsid w:val="00ED14EE"/>
    <w:rsid w:val="00ED164F"/>
    <w:rsid w:val="00ED1711"/>
    <w:rsid w:val="00ED1D15"/>
    <w:rsid w:val="00ED1D38"/>
    <w:rsid w:val="00ED1EC7"/>
    <w:rsid w:val="00ED2613"/>
    <w:rsid w:val="00ED271A"/>
    <w:rsid w:val="00ED27C7"/>
    <w:rsid w:val="00ED2A43"/>
    <w:rsid w:val="00ED3157"/>
    <w:rsid w:val="00ED368C"/>
    <w:rsid w:val="00ED37A3"/>
    <w:rsid w:val="00ED3C08"/>
    <w:rsid w:val="00ED4012"/>
    <w:rsid w:val="00ED40A6"/>
    <w:rsid w:val="00ED41CC"/>
    <w:rsid w:val="00ED4236"/>
    <w:rsid w:val="00ED434B"/>
    <w:rsid w:val="00ED44A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869"/>
    <w:rsid w:val="00EE1B2B"/>
    <w:rsid w:val="00EE1DE9"/>
    <w:rsid w:val="00EE2309"/>
    <w:rsid w:val="00EE2410"/>
    <w:rsid w:val="00EE264D"/>
    <w:rsid w:val="00EE27A7"/>
    <w:rsid w:val="00EE2BEB"/>
    <w:rsid w:val="00EE2E4B"/>
    <w:rsid w:val="00EE3511"/>
    <w:rsid w:val="00EE3EE7"/>
    <w:rsid w:val="00EE4849"/>
    <w:rsid w:val="00EE49EB"/>
    <w:rsid w:val="00EE4AA6"/>
    <w:rsid w:val="00EE4B2F"/>
    <w:rsid w:val="00EE4BC8"/>
    <w:rsid w:val="00EE4CBA"/>
    <w:rsid w:val="00EE4D46"/>
    <w:rsid w:val="00EE4D67"/>
    <w:rsid w:val="00EE4E22"/>
    <w:rsid w:val="00EE52BC"/>
    <w:rsid w:val="00EE53B9"/>
    <w:rsid w:val="00EE55C0"/>
    <w:rsid w:val="00EE5932"/>
    <w:rsid w:val="00EE5B60"/>
    <w:rsid w:val="00EE60C1"/>
    <w:rsid w:val="00EE611C"/>
    <w:rsid w:val="00EE65AD"/>
    <w:rsid w:val="00EE6F8E"/>
    <w:rsid w:val="00EE6F9E"/>
    <w:rsid w:val="00EE7A86"/>
    <w:rsid w:val="00EF05BD"/>
    <w:rsid w:val="00EF0A2F"/>
    <w:rsid w:val="00EF0AD8"/>
    <w:rsid w:val="00EF0C7F"/>
    <w:rsid w:val="00EF0CE1"/>
    <w:rsid w:val="00EF0D15"/>
    <w:rsid w:val="00EF10B2"/>
    <w:rsid w:val="00EF1845"/>
    <w:rsid w:val="00EF279F"/>
    <w:rsid w:val="00EF2BB7"/>
    <w:rsid w:val="00EF2D21"/>
    <w:rsid w:val="00EF301A"/>
    <w:rsid w:val="00EF3472"/>
    <w:rsid w:val="00EF3753"/>
    <w:rsid w:val="00EF4053"/>
    <w:rsid w:val="00EF41E5"/>
    <w:rsid w:val="00EF44AF"/>
    <w:rsid w:val="00EF492D"/>
    <w:rsid w:val="00EF4AAA"/>
    <w:rsid w:val="00EF4FBB"/>
    <w:rsid w:val="00EF5AA5"/>
    <w:rsid w:val="00EF5C3C"/>
    <w:rsid w:val="00EF5E35"/>
    <w:rsid w:val="00EF5F62"/>
    <w:rsid w:val="00EF6486"/>
    <w:rsid w:val="00EF659A"/>
    <w:rsid w:val="00EF66BB"/>
    <w:rsid w:val="00EF6CFD"/>
    <w:rsid w:val="00EF707F"/>
    <w:rsid w:val="00EF725B"/>
    <w:rsid w:val="00EF7586"/>
    <w:rsid w:val="00EF7DD7"/>
    <w:rsid w:val="00EF7FA1"/>
    <w:rsid w:val="00F005C1"/>
    <w:rsid w:val="00F00C74"/>
    <w:rsid w:val="00F00D85"/>
    <w:rsid w:val="00F0112D"/>
    <w:rsid w:val="00F01769"/>
    <w:rsid w:val="00F01BE1"/>
    <w:rsid w:val="00F01C54"/>
    <w:rsid w:val="00F01E81"/>
    <w:rsid w:val="00F02225"/>
    <w:rsid w:val="00F02623"/>
    <w:rsid w:val="00F02886"/>
    <w:rsid w:val="00F02A47"/>
    <w:rsid w:val="00F02A86"/>
    <w:rsid w:val="00F03135"/>
    <w:rsid w:val="00F033F7"/>
    <w:rsid w:val="00F035D5"/>
    <w:rsid w:val="00F0396E"/>
    <w:rsid w:val="00F039ED"/>
    <w:rsid w:val="00F03A5A"/>
    <w:rsid w:val="00F03C38"/>
    <w:rsid w:val="00F03E0B"/>
    <w:rsid w:val="00F03E95"/>
    <w:rsid w:val="00F03F9D"/>
    <w:rsid w:val="00F0412F"/>
    <w:rsid w:val="00F04170"/>
    <w:rsid w:val="00F04278"/>
    <w:rsid w:val="00F043A2"/>
    <w:rsid w:val="00F0484D"/>
    <w:rsid w:val="00F04A78"/>
    <w:rsid w:val="00F04E48"/>
    <w:rsid w:val="00F050A5"/>
    <w:rsid w:val="00F055BE"/>
    <w:rsid w:val="00F05A3A"/>
    <w:rsid w:val="00F0620F"/>
    <w:rsid w:val="00F06292"/>
    <w:rsid w:val="00F066E6"/>
    <w:rsid w:val="00F06E03"/>
    <w:rsid w:val="00F07707"/>
    <w:rsid w:val="00F0789F"/>
    <w:rsid w:val="00F07909"/>
    <w:rsid w:val="00F07E2A"/>
    <w:rsid w:val="00F10469"/>
    <w:rsid w:val="00F110F5"/>
    <w:rsid w:val="00F1110A"/>
    <w:rsid w:val="00F1156F"/>
    <w:rsid w:val="00F11791"/>
    <w:rsid w:val="00F11794"/>
    <w:rsid w:val="00F1181C"/>
    <w:rsid w:val="00F11947"/>
    <w:rsid w:val="00F11BDB"/>
    <w:rsid w:val="00F11C44"/>
    <w:rsid w:val="00F11CEA"/>
    <w:rsid w:val="00F11F0C"/>
    <w:rsid w:val="00F11F97"/>
    <w:rsid w:val="00F120E7"/>
    <w:rsid w:val="00F12546"/>
    <w:rsid w:val="00F128C7"/>
    <w:rsid w:val="00F12BC1"/>
    <w:rsid w:val="00F12C71"/>
    <w:rsid w:val="00F12E9B"/>
    <w:rsid w:val="00F130B2"/>
    <w:rsid w:val="00F133C4"/>
    <w:rsid w:val="00F133FB"/>
    <w:rsid w:val="00F13623"/>
    <w:rsid w:val="00F13672"/>
    <w:rsid w:val="00F13CA5"/>
    <w:rsid w:val="00F14899"/>
    <w:rsid w:val="00F14948"/>
    <w:rsid w:val="00F14B06"/>
    <w:rsid w:val="00F14F51"/>
    <w:rsid w:val="00F15216"/>
    <w:rsid w:val="00F1525E"/>
    <w:rsid w:val="00F1576A"/>
    <w:rsid w:val="00F15EA5"/>
    <w:rsid w:val="00F1652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3FFE"/>
    <w:rsid w:val="00F240AA"/>
    <w:rsid w:val="00F24865"/>
    <w:rsid w:val="00F24B1E"/>
    <w:rsid w:val="00F253A2"/>
    <w:rsid w:val="00F25418"/>
    <w:rsid w:val="00F2541E"/>
    <w:rsid w:val="00F2581D"/>
    <w:rsid w:val="00F258FC"/>
    <w:rsid w:val="00F25B56"/>
    <w:rsid w:val="00F25C3F"/>
    <w:rsid w:val="00F25D59"/>
    <w:rsid w:val="00F25DD9"/>
    <w:rsid w:val="00F25E41"/>
    <w:rsid w:val="00F260AE"/>
    <w:rsid w:val="00F260DB"/>
    <w:rsid w:val="00F26144"/>
    <w:rsid w:val="00F261FC"/>
    <w:rsid w:val="00F26235"/>
    <w:rsid w:val="00F263D1"/>
    <w:rsid w:val="00F26545"/>
    <w:rsid w:val="00F2685A"/>
    <w:rsid w:val="00F26AB8"/>
    <w:rsid w:val="00F26D36"/>
    <w:rsid w:val="00F30223"/>
    <w:rsid w:val="00F30286"/>
    <w:rsid w:val="00F303E6"/>
    <w:rsid w:val="00F30CA5"/>
    <w:rsid w:val="00F30DAA"/>
    <w:rsid w:val="00F30ED6"/>
    <w:rsid w:val="00F30FE4"/>
    <w:rsid w:val="00F31043"/>
    <w:rsid w:val="00F318FF"/>
    <w:rsid w:val="00F31E1C"/>
    <w:rsid w:val="00F324A1"/>
    <w:rsid w:val="00F32945"/>
    <w:rsid w:val="00F329F7"/>
    <w:rsid w:val="00F32A2C"/>
    <w:rsid w:val="00F32B45"/>
    <w:rsid w:val="00F33715"/>
    <w:rsid w:val="00F338E7"/>
    <w:rsid w:val="00F33D35"/>
    <w:rsid w:val="00F33E53"/>
    <w:rsid w:val="00F341D5"/>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6A7B"/>
    <w:rsid w:val="00F37331"/>
    <w:rsid w:val="00F37446"/>
    <w:rsid w:val="00F37866"/>
    <w:rsid w:val="00F379BA"/>
    <w:rsid w:val="00F37DD3"/>
    <w:rsid w:val="00F404B6"/>
    <w:rsid w:val="00F405D6"/>
    <w:rsid w:val="00F40604"/>
    <w:rsid w:val="00F40681"/>
    <w:rsid w:val="00F406C2"/>
    <w:rsid w:val="00F406FB"/>
    <w:rsid w:val="00F40704"/>
    <w:rsid w:val="00F40B7C"/>
    <w:rsid w:val="00F40DBC"/>
    <w:rsid w:val="00F41199"/>
    <w:rsid w:val="00F41211"/>
    <w:rsid w:val="00F414E4"/>
    <w:rsid w:val="00F416D8"/>
    <w:rsid w:val="00F4178F"/>
    <w:rsid w:val="00F42517"/>
    <w:rsid w:val="00F42C64"/>
    <w:rsid w:val="00F42D9C"/>
    <w:rsid w:val="00F42E7E"/>
    <w:rsid w:val="00F42F50"/>
    <w:rsid w:val="00F433B1"/>
    <w:rsid w:val="00F436E4"/>
    <w:rsid w:val="00F43702"/>
    <w:rsid w:val="00F4383D"/>
    <w:rsid w:val="00F4427B"/>
    <w:rsid w:val="00F442DD"/>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02B"/>
    <w:rsid w:val="00F473C9"/>
    <w:rsid w:val="00F473E8"/>
    <w:rsid w:val="00F473FF"/>
    <w:rsid w:val="00F47877"/>
    <w:rsid w:val="00F4797F"/>
    <w:rsid w:val="00F47C83"/>
    <w:rsid w:val="00F5029F"/>
    <w:rsid w:val="00F5057E"/>
    <w:rsid w:val="00F51398"/>
    <w:rsid w:val="00F5140C"/>
    <w:rsid w:val="00F51517"/>
    <w:rsid w:val="00F5184F"/>
    <w:rsid w:val="00F5243D"/>
    <w:rsid w:val="00F5251A"/>
    <w:rsid w:val="00F5285D"/>
    <w:rsid w:val="00F52897"/>
    <w:rsid w:val="00F53509"/>
    <w:rsid w:val="00F53885"/>
    <w:rsid w:val="00F53C0F"/>
    <w:rsid w:val="00F53FE0"/>
    <w:rsid w:val="00F548E8"/>
    <w:rsid w:val="00F54953"/>
    <w:rsid w:val="00F54DCD"/>
    <w:rsid w:val="00F54EE7"/>
    <w:rsid w:val="00F55328"/>
    <w:rsid w:val="00F554E2"/>
    <w:rsid w:val="00F55831"/>
    <w:rsid w:val="00F55FA8"/>
    <w:rsid w:val="00F5640D"/>
    <w:rsid w:val="00F564C3"/>
    <w:rsid w:val="00F565C5"/>
    <w:rsid w:val="00F5686F"/>
    <w:rsid w:val="00F56CB7"/>
    <w:rsid w:val="00F56DD7"/>
    <w:rsid w:val="00F57123"/>
    <w:rsid w:val="00F574D3"/>
    <w:rsid w:val="00F57A5E"/>
    <w:rsid w:val="00F57C16"/>
    <w:rsid w:val="00F57D6D"/>
    <w:rsid w:val="00F57DF0"/>
    <w:rsid w:val="00F6054C"/>
    <w:rsid w:val="00F60650"/>
    <w:rsid w:val="00F60D9C"/>
    <w:rsid w:val="00F60F0E"/>
    <w:rsid w:val="00F61005"/>
    <w:rsid w:val="00F614D6"/>
    <w:rsid w:val="00F6165B"/>
    <w:rsid w:val="00F6196D"/>
    <w:rsid w:val="00F6206D"/>
    <w:rsid w:val="00F62124"/>
    <w:rsid w:val="00F62665"/>
    <w:rsid w:val="00F62B16"/>
    <w:rsid w:val="00F62BB4"/>
    <w:rsid w:val="00F62C7B"/>
    <w:rsid w:val="00F63282"/>
    <w:rsid w:val="00F63801"/>
    <w:rsid w:val="00F64416"/>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E6"/>
    <w:rsid w:val="00F724F4"/>
    <w:rsid w:val="00F725A0"/>
    <w:rsid w:val="00F726C5"/>
    <w:rsid w:val="00F730BE"/>
    <w:rsid w:val="00F7311D"/>
    <w:rsid w:val="00F7338A"/>
    <w:rsid w:val="00F735FB"/>
    <w:rsid w:val="00F74C46"/>
    <w:rsid w:val="00F74D07"/>
    <w:rsid w:val="00F74E6E"/>
    <w:rsid w:val="00F75146"/>
    <w:rsid w:val="00F75801"/>
    <w:rsid w:val="00F76016"/>
    <w:rsid w:val="00F76147"/>
    <w:rsid w:val="00F7730F"/>
    <w:rsid w:val="00F7738B"/>
    <w:rsid w:val="00F773A8"/>
    <w:rsid w:val="00F773D7"/>
    <w:rsid w:val="00F77465"/>
    <w:rsid w:val="00F77595"/>
    <w:rsid w:val="00F7775C"/>
    <w:rsid w:val="00F77BE8"/>
    <w:rsid w:val="00F80587"/>
    <w:rsid w:val="00F80CBF"/>
    <w:rsid w:val="00F81014"/>
    <w:rsid w:val="00F81D77"/>
    <w:rsid w:val="00F82AB5"/>
    <w:rsid w:val="00F82CC8"/>
    <w:rsid w:val="00F82E38"/>
    <w:rsid w:val="00F82EFC"/>
    <w:rsid w:val="00F8333D"/>
    <w:rsid w:val="00F83704"/>
    <w:rsid w:val="00F83E19"/>
    <w:rsid w:val="00F84097"/>
    <w:rsid w:val="00F84341"/>
    <w:rsid w:val="00F84470"/>
    <w:rsid w:val="00F84501"/>
    <w:rsid w:val="00F84584"/>
    <w:rsid w:val="00F8490A"/>
    <w:rsid w:val="00F84A47"/>
    <w:rsid w:val="00F84C60"/>
    <w:rsid w:val="00F85108"/>
    <w:rsid w:val="00F85139"/>
    <w:rsid w:val="00F856DE"/>
    <w:rsid w:val="00F85BA0"/>
    <w:rsid w:val="00F85C17"/>
    <w:rsid w:val="00F85DFF"/>
    <w:rsid w:val="00F861F7"/>
    <w:rsid w:val="00F86628"/>
    <w:rsid w:val="00F86B35"/>
    <w:rsid w:val="00F8730F"/>
    <w:rsid w:val="00F8734B"/>
    <w:rsid w:val="00F87408"/>
    <w:rsid w:val="00F879DB"/>
    <w:rsid w:val="00F87FBF"/>
    <w:rsid w:val="00F90067"/>
    <w:rsid w:val="00F90533"/>
    <w:rsid w:val="00F90ADD"/>
    <w:rsid w:val="00F90F24"/>
    <w:rsid w:val="00F91103"/>
    <w:rsid w:val="00F91265"/>
    <w:rsid w:val="00F9153D"/>
    <w:rsid w:val="00F917DE"/>
    <w:rsid w:val="00F919BB"/>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67"/>
    <w:rsid w:val="00F959BB"/>
    <w:rsid w:val="00F95A92"/>
    <w:rsid w:val="00F95ADE"/>
    <w:rsid w:val="00F95EF5"/>
    <w:rsid w:val="00F9601C"/>
    <w:rsid w:val="00F963E4"/>
    <w:rsid w:val="00F96484"/>
    <w:rsid w:val="00F96774"/>
    <w:rsid w:val="00F969FC"/>
    <w:rsid w:val="00F96A82"/>
    <w:rsid w:val="00F9709F"/>
    <w:rsid w:val="00FA00BC"/>
    <w:rsid w:val="00FA01E0"/>
    <w:rsid w:val="00FA0219"/>
    <w:rsid w:val="00FA042F"/>
    <w:rsid w:val="00FA04F7"/>
    <w:rsid w:val="00FA079A"/>
    <w:rsid w:val="00FA0984"/>
    <w:rsid w:val="00FA0C77"/>
    <w:rsid w:val="00FA1008"/>
    <w:rsid w:val="00FA14ED"/>
    <w:rsid w:val="00FA15EF"/>
    <w:rsid w:val="00FA170F"/>
    <w:rsid w:val="00FA1A15"/>
    <w:rsid w:val="00FA1C87"/>
    <w:rsid w:val="00FA26A5"/>
    <w:rsid w:val="00FA2AD5"/>
    <w:rsid w:val="00FA2E17"/>
    <w:rsid w:val="00FA30BD"/>
    <w:rsid w:val="00FA32CD"/>
    <w:rsid w:val="00FA3503"/>
    <w:rsid w:val="00FA38CE"/>
    <w:rsid w:val="00FA3A5C"/>
    <w:rsid w:val="00FA3A82"/>
    <w:rsid w:val="00FA3B84"/>
    <w:rsid w:val="00FA3EC1"/>
    <w:rsid w:val="00FA3F4C"/>
    <w:rsid w:val="00FA4012"/>
    <w:rsid w:val="00FA40F5"/>
    <w:rsid w:val="00FA4279"/>
    <w:rsid w:val="00FA44AE"/>
    <w:rsid w:val="00FA49EF"/>
    <w:rsid w:val="00FA540C"/>
    <w:rsid w:val="00FA55CC"/>
    <w:rsid w:val="00FA5EB0"/>
    <w:rsid w:val="00FA6399"/>
    <w:rsid w:val="00FA644C"/>
    <w:rsid w:val="00FA6527"/>
    <w:rsid w:val="00FA6804"/>
    <w:rsid w:val="00FA6CBD"/>
    <w:rsid w:val="00FA7A55"/>
    <w:rsid w:val="00FA7C15"/>
    <w:rsid w:val="00FB00A3"/>
    <w:rsid w:val="00FB00AE"/>
    <w:rsid w:val="00FB0327"/>
    <w:rsid w:val="00FB05FD"/>
    <w:rsid w:val="00FB133C"/>
    <w:rsid w:val="00FB1498"/>
    <w:rsid w:val="00FB23A0"/>
    <w:rsid w:val="00FB2528"/>
    <w:rsid w:val="00FB2533"/>
    <w:rsid w:val="00FB2999"/>
    <w:rsid w:val="00FB2B03"/>
    <w:rsid w:val="00FB303E"/>
    <w:rsid w:val="00FB3100"/>
    <w:rsid w:val="00FB3102"/>
    <w:rsid w:val="00FB32DE"/>
    <w:rsid w:val="00FB34F1"/>
    <w:rsid w:val="00FB351A"/>
    <w:rsid w:val="00FB376E"/>
    <w:rsid w:val="00FB3774"/>
    <w:rsid w:val="00FB3E3B"/>
    <w:rsid w:val="00FB3E71"/>
    <w:rsid w:val="00FB3EC3"/>
    <w:rsid w:val="00FB3F9D"/>
    <w:rsid w:val="00FB46F4"/>
    <w:rsid w:val="00FB47F2"/>
    <w:rsid w:val="00FB49C0"/>
    <w:rsid w:val="00FB4A4F"/>
    <w:rsid w:val="00FB4F39"/>
    <w:rsid w:val="00FB5035"/>
    <w:rsid w:val="00FB50BB"/>
    <w:rsid w:val="00FB5627"/>
    <w:rsid w:val="00FB57CB"/>
    <w:rsid w:val="00FB5C74"/>
    <w:rsid w:val="00FB617D"/>
    <w:rsid w:val="00FB61F0"/>
    <w:rsid w:val="00FB655C"/>
    <w:rsid w:val="00FB6F41"/>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2E3"/>
    <w:rsid w:val="00FC35C3"/>
    <w:rsid w:val="00FC36AE"/>
    <w:rsid w:val="00FC3878"/>
    <w:rsid w:val="00FC387C"/>
    <w:rsid w:val="00FC395B"/>
    <w:rsid w:val="00FC3BCE"/>
    <w:rsid w:val="00FC405A"/>
    <w:rsid w:val="00FC422D"/>
    <w:rsid w:val="00FC4288"/>
    <w:rsid w:val="00FC429A"/>
    <w:rsid w:val="00FC44A3"/>
    <w:rsid w:val="00FC4673"/>
    <w:rsid w:val="00FC46C7"/>
    <w:rsid w:val="00FC49C1"/>
    <w:rsid w:val="00FC5EF5"/>
    <w:rsid w:val="00FC5F31"/>
    <w:rsid w:val="00FC6028"/>
    <w:rsid w:val="00FC65F4"/>
    <w:rsid w:val="00FC68AF"/>
    <w:rsid w:val="00FC69A0"/>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318"/>
    <w:rsid w:val="00FD3BCE"/>
    <w:rsid w:val="00FD4A46"/>
    <w:rsid w:val="00FD4CFE"/>
    <w:rsid w:val="00FD5026"/>
    <w:rsid w:val="00FD6062"/>
    <w:rsid w:val="00FD62E3"/>
    <w:rsid w:val="00FD62E8"/>
    <w:rsid w:val="00FD6A08"/>
    <w:rsid w:val="00FD6AD1"/>
    <w:rsid w:val="00FD6D49"/>
    <w:rsid w:val="00FD6E00"/>
    <w:rsid w:val="00FD709F"/>
    <w:rsid w:val="00FD70A5"/>
    <w:rsid w:val="00FD72AF"/>
    <w:rsid w:val="00FD772E"/>
    <w:rsid w:val="00FE0042"/>
    <w:rsid w:val="00FE00C7"/>
    <w:rsid w:val="00FE0669"/>
    <w:rsid w:val="00FE069D"/>
    <w:rsid w:val="00FE06CF"/>
    <w:rsid w:val="00FE095C"/>
    <w:rsid w:val="00FE0C6B"/>
    <w:rsid w:val="00FE14B7"/>
    <w:rsid w:val="00FE15CD"/>
    <w:rsid w:val="00FE1767"/>
    <w:rsid w:val="00FE1920"/>
    <w:rsid w:val="00FE1BF9"/>
    <w:rsid w:val="00FE205D"/>
    <w:rsid w:val="00FE25A9"/>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5FAD"/>
    <w:rsid w:val="00FE6574"/>
    <w:rsid w:val="00FE6D0C"/>
    <w:rsid w:val="00FE6EC6"/>
    <w:rsid w:val="00FE7B50"/>
    <w:rsid w:val="00FF0466"/>
    <w:rsid w:val="00FF0CD3"/>
    <w:rsid w:val="00FF0F79"/>
    <w:rsid w:val="00FF0FD8"/>
    <w:rsid w:val="00FF102C"/>
    <w:rsid w:val="00FF1221"/>
    <w:rsid w:val="00FF12F9"/>
    <w:rsid w:val="00FF184E"/>
    <w:rsid w:val="00FF21D2"/>
    <w:rsid w:val="00FF22DF"/>
    <w:rsid w:val="00FF2458"/>
    <w:rsid w:val="00FF2A22"/>
    <w:rsid w:val="00FF3095"/>
    <w:rsid w:val="00FF32A9"/>
    <w:rsid w:val="00FF3544"/>
    <w:rsid w:val="00FF3638"/>
    <w:rsid w:val="00FF3C0E"/>
    <w:rsid w:val="00FF3FF5"/>
    <w:rsid w:val="00FF4018"/>
    <w:rsid w:val="00FF40C1"/>
    <w:rsid w:val="00FF4136"/>
    <w:rsid w:val="00FF473F"/>
    <w:rsid w:val="00FF4D3C"/>
    <w:rsid w:val="00FF4E45"/>
    <w:rsid w:val="00FF4EFF"/>
    <w:rsid w:val="00FF50E4"/>
    <w:rsid w:val="00FF5DD6"/>
    <w:rsid w:val="00FF5FE8"/>
    <w:rsid w:val="00FF5FF8"/>
    <w:rsid w:val="00FF60A9"/>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uiPriority w:val="99"/>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 w:type="character" w:customStyle="1" w:styleId="fontstyle01">
    <w:name w:val="fontstyle01"/>
    <w:basedOn w:val="a0"/>
    <w:rsid w:val="00953BA2"/>
    <w:rPr>
      <w:rFonts w:ascii="Times-Roman" w:hAnsi="Times-Roman" w:hint="default"/>
      <w:b w:val="0"/>
      <w:bCs w:val="0"/>
      <w:i w:val="0"/>
      <w:iCs w:val="0"/>
      <w:color w:val="000000"/>
      <w:sz w:val="20"/>
      <w:szCs w:val="20"/>
    </w:rPr>
  </w:style>
  <w:style w:type="character" w:customStyle="1" w:styleId="fontstyle21">
    <w:name w:val="fontstyle21"/>
    <w:basedOn w:val="a0"/>
    <w:rsid w:val="00953BA2"/>
    <w:rPr>
      <w:rFonts w:ascii="MTMI" w:hAnsi="MTMI" w:hint="default"/>
      <w:b w:val="0"/>
      <w:bCs w:val="0"/>
      <w:i/>
      <w:iCs/>
      <w:color w:val="000000"/>
      <w:sz w:val="20"/>
      <w:szCs w:val="20"/>
    </w:rPr>
  </w:style>
  <w:style w:type="character" w:customStyle="1" w:styleId="fontstyle31">
    <w:name w:val="fontstyle31"/>
    <w:basedOn w:val="a0"/>
    <w:rsid w:val="00953BA2"/>
    <w:rPr>
      <w:rFonts w:ascii="MTSY" w:hAnsi="MTSY" w:hint="default"/>
      <w:b w:val="0"/>
      <w:bCs w:val="0"/>
      <w:i w:val="0"/>
      <w:iCs w:val="0"/>
      <w:color w:val="000000"/>
      <w:sz w:val="14"/>
      <w:szCs w:val="14"/>
    </w:rPr>
  </w:style>
  <w:style w:type="character" w:styleId="afd">
    <w:name w:val="Placeholder Text"/>
    <w:basedOn w:val="a0"/>
    <w:uiPriority w:val="99"/>
    <w:semiHidden/>
    <w:rsid w:val="00A415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16020024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1294705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4248268">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96045754">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8792861">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55633687">
      <w:bodyDiv w:val="1"/>
      <w:marLeft w:val="0"/>
      <w:marRight w:val="0"/>
      <w:marTop w:val="0"/>
      <w:marBottom w:val="0"/>
      <w:divBdr>
        <w:top w:val="none" w:sz="0" w:space="0" w:color="auto"/>
        <w:left w:val="none" w:sz="0" w:space="0" w:color="auto"/>
        <w:bottom w:val="none" w:sz="0" w:space="0" w:color="auto"/>
        <w:right w:val="none" w:sz="0" w:space="0" w:color="auto"/>
      </w:divBdr>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675914310">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29840687">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758404927">
      <w:bodyDiv w:val="1"/>
      <w:marLeft w:val="0"/>
      <w:marRight w:val="0"/>
      <w:marTop w:val="0"/>
      <w:marBottom w:val="0"/>
      <w:divBdr>
        <w:top w:val="none" w:sz="0" w:space="0" w:color="auto"/>
        <w:left w:val="none" w:sz="0" w:space="0" w:color="auto"/>
        <w:bottom w:val="none" w:sz="0" w:space="0" w:color="auto"/>
        <w:right w:val="none" w:sz="0" w:space="0" w:color="auto"/>
      </w:divBdr>
    </w:div>
    <w:div w:id="1790006013">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26242200">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11249401">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7C890-2256-46BE-9D3F-F3D29E021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D8F33-9F38-4F38-AC6A-7619DDDDC4C4}">
  <ds:schemaRefs>
    <ds:schemaRef ds:uri="http://schemas.microsoft.com/sharepoint/v3/contenttype/forms"/>
  </ds:schemaRefs>
</ds:datastoreItem>
</file>

<file path=customXml/itemProps4.xml><?xml version="1.0" encoding="utf-8"?>
<ds:datastoreItem xmlns:ds="http://schemas.openxmlformats.org/officeDocument/2006/customXml" ds:itemID="{C823BB6E-A7AA-43A6-A6FB-A791869BBDDC}">
  <ds:schemaRefs>
    <ds:schemaRef ds:uri="http://schemas.microsoft.com/office/2006/documentManagement/types"/>
    <ds:schemaRef ds:uri="98194d48-cc26-4b7e-909f-baa95c83abfa"/>
    <ds:schemaRef ds:uri="http://schemas.openxmlformats.org/package/2006/metadata/core-properties"/>
    <ds:schemaRef ds:uri="http://purl.org/dc/elements/1.1/"/>
    <ds:schemaRef ds:uri="1c248485-b98a-4513-a581-ff7cb1688d78"/>
    <ds:schemaRef ds:uri="http://purl.org/dc/dcmitype/"/>
    <ds:schemaRef ds:uri="http://purl.org/dc/terms/"/>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5DC99891-58DE-485E-AE52-AA72DBD1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3506</Words>
  <Characters>18157</Characters>
  <Application>Microsoft Office Word</Application>
  <DocSecurity>0</DocSecurity>
  <Lines>151</Lines>
  <Paragraphs>43</Paragraphs>
  <ScaleCrop>false</ScaleCrop>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2024-05-07T14:42:00Z</dcterms:created>
  <dcterms:modified xsi:type="dcterms:W3CDTF">2024-10-04T05:26:00Z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